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07265" w14:textId="77777777" w:rsidR="00617B76" w:rsidRPr="0014611D" w:rsidRDefault="00617B76" w:rsidP="00C97DDF">
      <w:pPr>
        <w:tabs>
          <w:tab w:val="left" w:pos="1037"/>
        </w:tabs>
        <w:rPr>
          <w:rFonts w:ascii="Book Antiqua" w:hAnsi="Book Antiqua" w:cs="Arial"/>
          <w:b/>
          <w:sz w:val="18"/>
          <w:szCs w:val="18"/>
        </w:rPr>
      </w:pPr>
    </w:p>
    <w:p w14:paraId="77C1561E" w14:textId="77777777" w:rsidR="00617B76" w:rsidRPr="0014611D" w:rsidRDefault="00617B76" w:rsidP="00EF6968">
      <w:pPr>
        <w:tabs>
          <w:tab w:val="left" w:pos="1037"/>
        </w:tabs>
        <w:jc w:val="center"/>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9D2140" w:rsidRDefault="00617B76" w:rsidP="00EF6968">
      <w:pPr>
        <w:tabs>
          <w:tab w:val="left" w:pos="1037"/>
        </w:tabs>
        <w:jc w:val="center"/>
        <w:rPr>
          <w:rFonts w:ascii="Book Antiqua" w:hAnsi="Book Antiqua" w:cs="Arial"/>
          <w:b/>
        </w:rPr>
      </w:pPr>
      <w:r w:rsidRPr="009D2140">
        <w:rPr>
          <w:rFonts w:ascii="Book Antiqua" w:hAnsi="Book Antiqua" w:cs="Arial"/>
          <w:b/>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284FDF62" w14:textId="77777777" w:rsidR="00B71F40" w:rsidRPr="00FA6E3D" w:rsidRDefault="00B71F40" w:rsidP="00B71F40">
      <w:pPr>
        <w:tabs>
          <w:tab w:val="left" w:pos="1037"/>
        </w:tabs>
        <w:jc w:val="center"/>
        <w:rPr>
          <w:rFonts w:ascii="Book Antiqua" w:hAnsi="Book Antiqua" w:cs="Arial"/>
          <w:b/>
          <w:bCs/>
          <w:color w:val="0000CC"/>
          <w:sz w:val="22"/>
          <w:szCs w:val="22"/>
          <w:lang w:val="en-GB"/>
        </w:rPr>
      </w:pPr>
      <w:r w:rsidRPr="00FA6E3D">
        <w:rPr>
          <w:rFonts w:ascii="Book Antiqua" w:hAnsi="Book Antiqua" w:cs="Arial"/>
          <w:b/>
          <w:bCs/>
          <w:color w:val="0000CC"/>
          <w:sz w:val="22"/>
          <w:szCs w:val="22"/>
          <w:lang w:val="en-GB"/>
        </w:rPr>
        <w:t>Replacement of Existing Main Earth-mat along with Riser connections at various</w:t>
      </w:r>
    </w:p>
    <w:p w14:paraId="54673C8A" w14:textId="77777777" w:rsidR="00B71F40" w:rsidRPr="00FA6E3D" w:rsidRDefault="00B71F40" w:rsidP="00B71F40">
      <w:pPr>
        <w:tabs>
          <w:tab w:val="left" w:pos="1037"/>
        </w:tabs>
        <w:jc w:val="center"/>
        <w:rPr>
          <w:rFonts w:ascii="Book Antiqua" w:hAnsi="Book Antiqua" w:cs="Arial"/>
          <w:b/>
          <w:bCs/>
          <w:color w:val="0000CC"/>
          <w:sz w:val="22"/>
          <w:szCs w:val="22"/>
          <w:lang w:val="en-GB"/>
        </w:rPr>
      </w:pPr>
      <w:r w:rsidRPr="00FA6E3D">
        <w:rPr>
          <w:rFonts w:ascii="Book Antiqua" w:hAnsi="Book Antiqua" w:cs="Arial"/>
          <w:b/>
          <w:bCs/>
          <w:color w:val="0000CC"/>
          <w:sz w:val="22"/>
          <w:szCs w:val="22"/>
          <w:lang w:val="en-GB"/>
        </w:rPr>
        <w:t>stations of NERTS as per BoQ and instruction of Engineer-in-charge.</w:t>
      </w:r>
    </w:p>
    <w:p w14:paraId="300691AA" w14:textId="77777777" w:rsidR="00B71F40" w:rsidRPr="00B71F40" w:rsidRDefault="00B71F40" w:rsidP="00B71F40">
      <w:pPr>
        <w:tabs>
          <w:tab w:val="left" w:pos="1037"/>
        </w:tabs>
        <w:jc w:val="center"/>
        <w:rPr>
          <w:rFonts w:ascii="Book Antiqua" w:hAnsi="Book Antiqua" w:cs="Arial"/>
          <w:b/>
          <w:bCs/>
          <w:color w:val="0000CC"/>
          <w:lang w:val="en-GB"/>
        </w:rPr>
      </w:pPr>
    </w:p>
    <w:p w14:paraId="6609BA14" w14:textId="77777777" w:rsidR="00B71F40" w:rsidRDefault="00B71F40" w:rsidP="00B71F40">
      <w:pPr>
        <w:tabs>
          <w:tab w:val="left" w:pos="1037"/>
        </w:tabs>
        <w:jc w:val="center"/>
        <w:rPr>
          <w:rFonts w:ascii="Book Antiqua" w:hAnsi="Book Antiqua" w:cs="Arial"/>
          <w:b/>
          <w:bCs/>
          <w:color w:val="0000CC"/>
          <w:sz w:val="18"/>
          <w:szCs w:val="18"/>
          <w:lang w:val="en-GB"/>
        </w:rPr>
      </w:pPr>
    </w:p>
    <w:p w14:paraId="5BCEFDB4" w14:textId="52176E24" w:rsidR="002A4719" w:rsidRPr="00A87523" w:rsidRDefault="00617B76" w:rsidP="00B71F40">
      <w:pPr>
        <w:tabs>
          <w:tab w:val="left" w:pos="1037"/>
        </w:tabs>
        <w:jc w:val="center"/>
        <w:rPr>
          <w:rFonts w:ascii="Book Antiqua" w:eastAsia="Arial Unicode MS" w:hAnsi="Book Antiqua" w:cs="Arial Unicode MS"/>
          <w:b/>
          <w:bCs/>
          <w:color w:val="C00000"/>
          <w:sz w:val="22"/>
          <w:szCs w:val="22"/>
        </w:rPr>
      </w:pPr>
      <w:r w:rsidRPr="00A87523">
        <w:rPr>
          <w:rFonts w:ascii="Book Antiqua" w:hAnsi="Book Antiqua" w:cs="Arial"/>
          <w:b/>
          <w:sz w:val="22"/>
          <w:szCs w:val="22"/>
        </w:rPr>
        <w:t>(</w:t>
      </w:r>
      <w:r w:rsidRPr="00A87523">
        <w:rPr>
          <w:rFonts w:ascii="Book Antiqua" w:hAnsi="Book Antiqua" w:cs="Arial"/>
          <w:b/>
          <w:bCs/>
          <w:color w:val="000000" w:themeColor="text1"/>
          <w:sz w:val="22"/>
          <w:szCs w:val="22"/>
        </w:rPr>
        <w:t>Tender Enquiry No.:</w:t>
      </w:r>
      <w:r w:rsidRPr="00A87523">
        <w:rPr>
          <w:rFonts w:ascii="Book Antiqua" w:hAnsi="Book Antiqua" w:cs="Arial"/>
          <w:color w:val="000000" w:themeColor="text1"/>
          <w:sz w:val="22"/>
          <w:szCs w:val="22"/>
        </w:rPr>
        <w:t xml:space="preserve"> </w:t>
      </w:r>
      <w:r w:rsidR="00751576" w:rsidRPr="00A87523">
        <w:rPr>
          <w:rFonts w:ascii="Book Antiqua" w:eastAsia="Arial Unicode MS" w:hAnsi="Book Antiqua" w:cs="Arial Unicode MS"/>
          <w:b/>
          <w:bCs/>
          <w:color w:val="C00000"/>
          <w:sz w:val="22"/>
          <w:szCs w:val="22"/>
        </w:rPr>
        <w:t>NESH/CSM/OT/PRANIT/1500-1463 Dated:</w:t>
      </w:r>
      <w:r w:rsidR="001D0DCE">
        <w:rPr>
          <w:rFonts w:ascii="Book Antiqua" w:eastAsia="Arial Unicode MS" w:hAnsi="Book Antiqua" w:cs="Arial Unicode MS"/>
          <w:b/>
          <w:bCs/>
          <w:color w:val="C00000"/>
          <w:sz w:val="22"/>
          <w:szCs w:val="22"/>
        </w:rPr>
        <w:t>13.08.2025</w:t>
      </w:r>
      <w:r w:rsidR="00A90701" w:rsidRPr="00A87523">
        <w:rPr>
          <w:rFonts w:ascii="Book Antiqua" w:eastAsia="Arial Unicode MS" w:hAnsi="Book Antiqua" w:cs="Arial Unicode MS"/>
          <w:b/>
          <w:bCs/>
          <w:color w:val="C00000"/>
          <w:sz w:val="22"/>
          <w:szCs w:val="22"/>
        </w:rPr>
        <w:t>)</w:t>
      </w:r>
    </w:p>
    <w:p w14:paraId="5F13740F" w14:textId="77777777" w:rsidR="00617B76" w:rsidRPr="0014611D" w:rsidRDefault="00617B76" w:rsidP="00F83C1F">
      <w:pPr>
        <w:jc w:val="center"/>
        <w:rPr>
          <w:rFonts w:ascii="Book Antiqua" w:hAnsi="Book Antiqua"/>
          <w:b/>
          <w:bCs/>
          <w:sz w:val="18"/>
          <w:szCs w:val="18"/>
        </w:rPr>
      </w:pPr>
      <w:permStart w:id="592516097" w:edGrp="everyone"/>
      <w:permEnd w:id="592516097"/>
    </w:p>
    <w:p w14:paraId="085859C4" w14:textId="77777777" w:rsidR="00617B76" w:rsidRPr="0014611D" w:rsidRDefault="00617B76" w:rsidP="00F83C1F">
      <w:pPr>
        <w:jc w:val="center"/>
        <w:rPr>
          <w:rFonts w:ascii="Book Antiqua" w:hAnsi="Book Antiqua"/>
          <w:b/>
          <w:bCs/>
          <w:sz w:val="18"/>
          <w:szCs w:val="18"/>
        </w:rPr>
      </w:pPr>
    </w:p>
    <w:p w14:paraId="40786069" w14:textId="77777777" w:rsidR="00617B76" w:rsidRPr="0014611D" w:rsidRDefault="00617B76" w:rsidP="00F83C1F">
      <w:pPr>
        <w:jc w:val="center"/>
        <w:rPr>
          <w:rFonts w:ascii="Book Antiqua" w:hAnsi="Book Antiqua"/>
          <w:b/>
          <w:bCs/>
          <w:sz w:val="18"/>
          <w:szCs w:val="18"/>
        </w:rPr>
      </w:pPr>
    </w:p>
    <w:p w14:paraId="65177C6D" w14:textId="77777777" w:rsidR="00617B76" w:rsidRPr="0014611D" w:rsidRDefault="00617B76" w:rsidP="00F83C1F">
      <w:pPr>
        <w:jc w:val="center"/>
        <w:rPr>
          <w:rFonts w:ascii="Book Antiqua" w:hAnsi="Book Antiqua"/>
          <w:b/>
          <w:bCs/>
          <w:sz w:val="18"/>
          <w:szCs w:val="18"/>
        </w:rPr>
      </w:pPr>
    </w:p>
    <w:p w14:paraId="510D4B19" w14:textId="77777777" w:rsidR="00617B76" w:rsidRPr="0014611D" w:rsidRDefault="00617B76" w:rsidP="00F83C1F">
      <w:pPr>
        <w:jc w:val="center"/>
        <w:rPr>
          <w:rFonts w:ascii="Book Antiqua" w:hAnsi="Book Antiqua"/>
          <w:b/>
          <w:bCs/>
          <w:sz w:val="18"/>
          <w:szCs w:val="18"/>
        </w:rPr>
      </w:pPr>
    </w:p>
    <w:p w14:paraId="0606CE56" w14:textId="77777777" w:rsidR="00617B76" w:rsidRPr="0014611D" w:rsidRDefault="00617B76" w:rsidP="00F83C1F">
      <w:pPr>
        <w:jc w:val="center"/>
        <w:rPr>
          <w:rFonts w:ascii="Book Antiqua" w:hAnsi="Book Antiqua"/>
          <w:b/>
          <w:bCs/>
          <w:sz w:val="18"/>
          <w:szCs w:val="18"/>
        </w:rPr>
      </w:pPr>
    </w:p>
    <w:p w14:paraId="4E265AF6" w14:textId="77777777" w:rsidR="00617B76" w:rsidRPr="0014611D" w:rsidRDefault="00617B76" w:rsidP="00F83C1F">
      <w:pPr>
        <w:jc w:val="center"/>
        <w:rPr>
          <w:rFonts w:ascii="Book Antiqua" w:hAnsi="Book Antiqua"/>
          <w:b/>
          <w:bCs/>
          <w:sz w:val="18"/>
          <w:szCs w:val="18"/>
        </w:rPr>
      </w:pPr>
    </w:p>
    <w:p w14:paraId="307C5F2B" w14:textId="77777777" w:rsidR="00617B76" w:rsidRPr="0014611D" w:rsidRDefault="00617B76" w:rsidP="00F83C1F">
      <w:pPr>
        <w:jc w:val="center"/>
        <w:rPr>
          <w:rFonts w:ascii="Book Antiqua" w:hAnsi="Book Antiqua"/>
          <w:b/>
          <w:bCs/>
          <w:sz w:val="18"/>
          <w:szCs w:val="18"/>
        </w:rPr>
      </w:pPr>
    </w:p>
    <w:p w14:paraId="2E5BB942" w14:textId="77777777" w:rsidR="00617B76" w:rsidRPr="0014611D" w:rsidRDefault="00617B76" w:rsidP="00F83C1F">
      <w:pPr>
        <w:jc w:val="center"/>
        <w:rPr>
          <w:rFonts w:ascii="Book Antiqua" w:hAnsi="Book Antiqua"/>
          <w:b/>
          <w:bCs/>
          <w:sz w:val="18"/>
          <w:szCs w:val="18"/>
        </w:rPr>
      </w:pPr>
    </w:p>
    <w:p w14:paraId="0FDEDB24" w14:textId="77777777" w:rsidR="00617B76" w:rsidRPr="0014611D" w:rsidRDefault="00617B76" w:rsidP="00F83C1F">
      <w:pPr>
        <w:jc w:val="center"/>
        <w:rPr>
          <w:rFonts w:ascii="Book Antiqua" w:hAnsi="Book Antiqua"/>
          <w:b/>
          <w:bCs/>
          <w:sz w:val="18"/>
          <w:szCs w:val="18"/>
        </w:rPr>
      </w:pPr>
    </w:p>
    <w:p w14:paraId="7389B676" w14:textId="77777777" w:rsidR="00617B76" w:rsidRPr="0014611D" w:rsidRDefault="00617B76" w:rsidP="00F83C1F">
      <w:pPr>
        <w:jc w:val="center"/>
        <w:rPr>
          <w:rFonts w:ascii="Book Antiqua" w:hAnsi="Book Antiqua"/>
          <w:b/>
          <w:bCs/>
          <w:sz w:val="18"/>
          <w:szCs w:val="18"/>
        </w:rPr>
      </w:pPr>
    </w:p>
    <w:p w14:paraId="0529CA87" w14:textId="77777777" w:rsidR="00617B76" w:rsidRPr="0014611D" w:rsidRDefault="00617B76" w:rsidP="00F83C1F">
      <w:pPr>
        <w:jc w:val="center"/>
        <w:rPr>
          <w:rFonts w:ascii="Book Antiqua" w:hAnsi="Book Antiqua"/>
          <w:b/>
          <w:bCs/>
          <w:sz w:val="18"/>
          <w:szCs w:val="18"/>
        </w:rPr>
      </w:pPr>
    </w:p>
    <w:p w14:paraId="2F4B41AF" w14:textId="77777777" w:rsidR="00617B76" w:rsidRPr="0014611D" w:rsidRDefault="00617B76" w:rsidP="00F83C1F">
      <w:pPr>
        <w:jc w:val="center"/>
        <w:rPr>
          <w:rFonts w:ascii="Book Antiqua" w:hAnsi="Book Antiqua"/>
          <w:b/>
          <w:bCs/>
          <w:sz w:val="18"/>
          <w:szCs w:val="18"/>
        </w:rPr>
      </w:pPr>
    </w:p>
    <w:p w14:paraId="7523A998" w14:textId="77777777" w:rsidR="00617B76" w:rsidRPr="0014611D" w:rsidRDefault="00617B76" w:rsidP="00F83C1F">
      <w:pPr>
        <w:jc w:val="center"/>
        <w:rPr>
          <w:rFonts w:ascii="Book Antiqua" w:hAnsi="Book Antiqua"/>
          <w:b/>
          <w:bCs/>
          <w:sz w:val="18"/>
          <w:szCs w:val="18"/>
        </w:rPr>
      </w:pPr>
    </w:p>
    <w:p w14:paraId="742E0FF2" w14:textId="77777777" w:rsidR="00D67216" w:rsidRPr="0014611D" w:rsidRDefault="00D67216" w:rsidP="00F83C1F">
      <w:pPr>
        <w:jc w:val="center"/>
        <w:rPr>
          <w:rFonts w:ascii="Book Antiqua" w:hAnsi="Book Antiqua"/>
          <w:b/>
          <w:bCs/>
          <w:sz w:val="18"/>
          <w:szCs w:val="18"/>
        </w:rPr>
      </w:pPr>
    </w:p>
    <w:p w14:paraId="2626AE20" w14:textId="77777777" w:rsidR="00D67216" w:rsidRPr="0014611D" w:rsidRDefault="00D67216" w:rsidP="00F83C1F">
      <w:pPr>
        <w:jc w:val="center"/>
        <w:rPr>
          <w:rFonts w:ascii="Book Antiqua" w:hAnsi="Book Antiqua"/>
          <w:b/>
          <w:bCs/>
          <w:sz w:val="18"/>
          <w:szCs w:val="18"/>
        </w:rPr>
      </w:pPr>
    </w:p>
    <w:p w14:paraId="34F2DB2A" w14:textId="77777777" w:rsidR="00D67216" w:rsidRPr="0014611D" w:rsidRDefault="00D67216" w:rsidP="00F83C1F">
      <w:pPr>
        <w:jc w:val="center"/>
        <w:rPr>
          <w:rFonts w:ascii="Book Antiqua" w:hAnsi="Book Antiqua"/>
          <w:b/>
          <w:bCs/>
          <w:sz w:val="18"/>
          <w:szCs w:val="18"/>
        </w:rPr>
      </w:pPr>
    </w:p>
    <w:p w14:paraId="63CEB66B" w14:textId="77777777" w:rsidR="00D67216" w:rsidRPr="0014611D" w:rsidRDefault="00D67216" w:rsidP="00F83C1F">
      <w:pPr>
        <w:jc w:val="center"/>
        <w:rPr>
          <w:rFonts w:ascii="Book Antiqua" w:hAnsi="Book Antiqua"/>
          <w:b/>
          <w:bCs/>
          <w:sz w:val="18"/>
          <w:szCs w:val="18"/>
        </w:rPr>
      </w:pPr>
    </w:p>
    <w:p w14:paraId="0C3910C0" w14:textId="77777777" w:rsidR="00D67216" w:rsidRPr="0014611D" w:rsidRDefault="00D67216" w:rsidP="00F83C1F">
      <w:pPr>
        <w:jc w:val="center"/>
        <w:rPr>
          <w:rFonts w:ascii="Book Antiqua" w:hAnsi="Book Antiqua"/>
          <w:b/>
          <w:bCs/>
          <w:sz w:val="18"/>
          <w:szCs w:val="18"/>
        </w:rPr>
      </w:pPr>
    </w:p>
    <w:p w14:paraId="04443C1E" w14:textId="77777777" w:rsidR="00D67216" w:rsidRPr="0014611D" w:rsidRDefault="00D67216" w:rsidP="00F83C1F">
      <w:pPr>
        <w:jc w:val="center"/>
        <w:rPr>
          <w:rFonts w:ascii="Book Antiqua" w:hAnsi="Book Antiqua"/>
          <w:b/>
          <w:bCs/>
          <w:sz w:val="18"/>
          <w:szCs w:val="18"/>
        </w:rPr>
      </w:pPr>
    </w:p>
    <w:p w14:paraId="48C2FE60" w14:textId="77777777" w:rsidR="00D67216" w:rsidRPr="0014611D" w:rsidRDefault="00D67216" w:rsidP="00F83C1F">
      <w:pPr>
        <w:jc w:val="center"/>
        <w:rPr>
          <w:rFonts w:ascii="Book Antiqua" w:hAnsi="Book Antiqua"/>
          <w:b/>
          <w:bCs/>
          <w:sz w:val="18"/>
          <w:szCs w:val="18"/>
        </w:rPr>
      </w:pPr>
    </w:p>
    <w:p w14:paraId="7BA57A8B" w14:textId="77777777" w:rsidR="00D67216" w:rsidRPr="0014611D" w:rsidRDefault="00D67216" w:rsidP="00F83C1F">
      <w:pPr>
        <w:jc w:val="center"/>
        <w:rPr>
          <w:rFonts w:ascii="Book Antiqua" w:hAnsi="Book Antiqua"/>
          <w:b/>
          <w:bCs/>
          <w:sz w:val="18"/>
          <w:szCs w:val="18"/>
        </w:rPr>
      </w:pPr>
    </w:p>
    <w:p w14:paraId="165B2640" w14:textId="77777777" w:rsidR="00617B76" w:rsidRPr="0014611D" w:rsidRDefault="00617B76" w:rsidP="00F83C1F">
      <w:pPr>
        <w:jc w:val="center"/>
        <w:rPr>
          <w:rFonts w:ascii="Book Antiqua" w:hAnsi="Book Antiqua"/>
          <w:b/>
          <w:bCs/>
          <w:sz w:val="18"/>
          <w:szCs w:val="18"/>
        </w:rPr>
      </w:pPr>
    </w:p>
    <w:p w14:paraId="41D7338D" w14:textId="77777777" w:rsidR="00617B76" w:rsidRPr="0014611D" w:rsidRDefault="00617B76" w:rsidP="00F83C1F">
      <w:pPr>
        <w:jc w:val="center"/>
        <w:rPr>
          <w:rFonts w:ascii="Book Antiqua" w:hAnsi="Book Antiqua"/>
          <w:b/>
          <w:bCs/>
          <w:sz w:val="18"/>
          <w:szCs w:val="18"/>
        </w:rPr>
      </w:pPr>
    </w:p>
    <w:p w14:paraId="77E17AF1" w14:textId="77777777" w:rsidR="00617B76" w:rsidRDefault="00617B76" w:rsidP="00F83C1F">
      <w:pPr>
        <w:jc w:val="center"/>
        <w:rPr>
          <w:rFonts w:ascii="Book Antiqua" w:hAnsi="Book Antiqua"/>
          <w:b/>
          <w:bCs/>
          <w:sz w:val="18"/>
          <w:szCs w:val="18"/>
        </w:rPr>
      </w:pPr>
    </w:p>
    <w:p w14:paraId="20365DC6" w14:textId="77777777" w:rsidR="00770510" w:rsidRDefault="00770510" w:rsidP="00F83C1F">
      <w:pPr>
        <w:jc w:val="center"/>
        <w:rPr>
          <w:rFonts w:ascii="Book Antiqua" w:hAnsi="Book Antiqua"/>
          <w:b/>
          <w:bCs/>
          <w:sz w:val="18"/>
          <w:szCs w:val="18"/>
        </w:rPr>
      </w:pPr>
    </w:p>
    <w:p w14:paraId="60B82FE6" w14:textId="77777777" w:rsidR="00770510" w:rsidRDefault="00770510" w:rsidP="00F83C1F">
      <w:pPr>
        <w:jc w:val="center"/>
        <w:rPr>
          <w:rFonts w:ascii="Book Antiqua" w:hAnsi="Book Antiqua"/>
          <w:b/>
          <w:bCs/>
          <w:sz w:val="18"/>
          <w:szCs w:val="18"/>
        </w:rPr>
      </w:pPr>
    </w:p>
    <w:p w14:paraId="15126286" w14:textId="77777777" w:rsidR="00770510" w:rsidRDefault="00770510" w:rsidP="00F83C1F">
      <w:pPr>
        <w:jc w:val="center"/>
        <w:rPr>
          <w:rFonts w:ascii="Book Antiqua" w:hAnsi="Book Antiqua"/>
          <w:b/>
          <w:bCs/>
          <w:sz w:val="18"/>
          <w:szCs w:val="18"/>
        </w:rPr>
      </w:pPr>
    </w:p>
    <w:p w14:paraId="7D5A6B98" w14:textId="77777777" w:rsidR="00770510" w:rsidRDefault="00770510" w:rsidP="00F83C1F">
      <w:pPr>
        <w:jc w:val="center"/>
        <w:rPr>
          <w:rFonts w:ascii="Book Antiqua" w:hAnsi="Book Antiqua"/>
          <w:b/>
          <w:bCs/>
          <w:sz w:val="18"/>
          <w:szCs w:val="18"/>
        </w:rPr>
      </w:pPr>
    </w:p>
    <w:p w14:paraId="10DE99E9" w14:textId="77777777" w:rsidR="00770510" w:rsidRDefault="00770510" w:rsidP="00F83C1F">
      <w:pPr>
        <w:jc w:val="center"/>
        <w:rPr>
          <w:rFonts w:ascii="Book Antiqua" w:hAnsi="Book Antiqua"/>
          <w:b/>
          <w:bCs/>
          <w:sz w:val="18"/>
          <w:szCs w:val="18"/>
        </w:rPr>
      </w:pPr>
    </w:p>
    <w:p w14:paraId="46C34481" w14:textId="77777777" w:rsidR="00770510" w:rsidRDefault="00770510" w:rsidP="00F83C1F">
      <w:pPr>
        <w:jc w:val="center"/>
        <w:rPr>
          <w:rFonts w:ascii="Book Antiqua" w:hAnsi="Book Antiqua"/>
          <w:b/>
          <w:bCs/>
          <w:sz w:val="18"/>
          <w:szCs w:val="18"/>
        </w:rPr>
      </w:pPr>
    </w:p>
    <w:p w14:paraId="4C27DFEE" w14:textId="77777777" w:rsidR="00770510" w:rsidRPr="0014611D" w:rsidRDefault="00770510" w:rsidP="00F83C1F">
      <w:pPr>
        <w:jc w:val="center"/>
        <w:rPr>
          <w:rFonts w:ascii="Book Antiqua" w:hAnsi="Book Antiqua"/>
          <w:b/>
          <w:bCs/>
          <w:sz w:val="18"/>
          <w:szCs w:val="18"/>
        </w:rPr>
      </w:pPr>
    </w:p>
    <w:p w14:paraId="30C689D9" w14:textId="77777777" w:rsidR="00617B76" w:rsidRPr="0014611D" w:rsidRDefault="00617B76" w:rsidP="00F83C1F">
      <w:pPr>
        <w:jc w:val="center"/>
        <w:rPr>
          <w:rFonts w:ascii="Book Antiqua" w:hAnsi="Book Antiqua"/>
          <w:b/>
          <w:bCs/>
          <w:sz w:val="18"/>
          <w:szCs w:val="18"/>
        </w:rPr>
      </w:pPr>
    </w:p>
    <w:p w14:paraId="4BA3223F" w14:textId="77777777" w:rsidR="00617B76" w:rsidRPr="0014611D" w:rsidRDefault="00617B76" w:rsidP="00F83C1F">
      <w:pPr>
        <w:jc w:val="center"/>
        <w:rPr>
          <w:rFonts w:ascii="Book Antiqua" w:hAnsi="Book Antiqua"/>
          <w:b/>
          <w:bCs/>
          <w:sz w:val="18"/>
          <w:szCs w:val="18"/>
        </w:rPr>
      </w:pPr>
    </w:p>
    <w:p w14:paraId="4C65B19D" w14:textId="77777777" w:rsidR="00617B76" w:rsidRPr="0014611D" w:rsidRDefault="00617B76" w:rsidP="00F83C1F">
      <w:pPr>
        <w:jc w:val="center"/>
        <w:rPr>
          <w:rFonts w:ascii="Book Antiqua" w:hAnsi="Book Antiqua"/>
          <w:b/>
          <w:bCs/>
          <w:sz w:val="18"/>
          <w:szCs w:val="18"/>
        </w:rPr>
      </w:pPr>
    </w:p>
    <w:p w14:paraId="745BAEFF" w14:textId="77777777" w:rsidR="00617B76" w:rsidRPr="0014611D" w:rsidRDefault="00617B76" w:rsidP="00F83C1F">
      <w:pPr>
        <w:jc w:val="center"/>
        <w:rPr>
          <w:rFonts w:ascii="Book Antiqua" w:hAnsi="Book Antiqua"/>
          <w:b/>
          <w:bCs/>
          <w:sz w:val="18"/>
          <w:szCs w:val="18"/>
        </w:rPr>
      </w:pPr>
    </w:p>
    <w:p w14:paraId="7C555A1B" w14:textId="77777777" w:rsidR="00617B76" w:rsidRPr="0014611D" w:rsidRDefault="00617B76" w:rsidP="00F83C1F">
      <w:pPr>
        <w:jc w:val="center"/>
        <w:rPr>
          <w:rFonts w:ascii="Book Antiqua" w:hAnsi="Book Antiqua"/>
          <w:b/>
          <w:bCs/>
          <w:sz w:val="18"/>
          <w:szCs w:val="18"/>
        </w:rPr>
      </w:pPr>
    </w:p>
    <w:p w14:paraId="716EA62E" w14:textId="77777777" w:rsidR="00617B76" w:rsidRDefault="00617B76" w:rsidP="00F83C1F">
      <w:pPr>
        <w:jc w:val="center"/>
        <w:rPr>
          <w:rFonts w:ascii="Book Antiqua" w:hAnsi="Book Antiqua"/>
          <w:b/>
          <w:bCs/>
          <w:sz w:val="18"/>
          <w:szCs w:val="18"/>
        </w:rPr>
      </w:pPr>
    </w:p>
    <w:p w14:paraId="3CF45ADD" w14:textId="77777777" w:rsidR="003453B0" w:rsidRDefault="003453B0" w:rsidP="00F83C1F">
      <w:pPr>
        <w:jc w:val="center"/>
        <w:rPr>
          <w:rFonts w:ascii="Book Antiqua" w:hAnsi="Book Antiqua"/>
          <w:b/>
          <w:bCs/>
          <w:sz w:val="18"/>
          <w:szCs w:val="18"/>
        </w:rPr>
      </w:pPr>
    </w:p>
    <w:p w14:paraId="37BBA9F5" w14:textId="77777777" w:rsidR="003453B0" w:rsidRDefault="003453B0" w:rsidP="00F83C1F">
      <w:pPr>
        <w:jc w:val="center"/>
        <w:rPr>
          <w:rFonts w:ascii="Book Antiqua" w:hAnsi="Book Antiqua"/>
          <w:b/>
          <w:bCs/>
          <w:sz w:val="18"/>
          <w:szCs w:val="18"/>
        </w:rPr>
      </w:pPr>
    </w:p>
    <w:p w14:paraId="3E2F3FAF" w14:textId="77777777" w:rsidR="003453B0" w:rsidRDefault="003453B0" w:rsidP="00F83C1F">
      <w:pPr>
        <w:jc w:val="center"/>
        <w:rPr>
          <w:rFonts w:ascii="Book Antiqua" w:hAnsi="Book Antiqua"/>
          <w:b/>
          <w:bCs/>
          <w:sz w:val="18"/>
          <w:szCs w:val="18"/>
        </w:rPr>
      </w:pPr>
    </w:p>
    <w:p w14:paraId="77C81430" w14:textId="77777777" w:rsidR="003453B0" w:rsidRDefault="003453B0" w:rsidP="00F83C1F">
      <w:pPr>
        <w:jc w:val="center"/>
        <w:rPr>
          <w:rFonts w:ascii="Book Antiqua" w:hAnsi="Book Antiqua"/>
          <w:b/>
          <w:bCs/>
          <w:sz w:val="18"/>
          <w:szCs w:val="18"/>
        </w:rPr>
      </w:pPr>
    </w:p>
    <w:p w14:paraId="20FE767F" w14:textId="77777777" w:rsidR="003453B0" w:rsidRDefault="003453B0" w:rsidP="00F83C1F">
      <w:pPr>
        <w:jc w:val="center"/>
        <w:rPr>
          <w:rFonts w:ascii="Book Antiqua" w:hAnsi="Book Antiqua"/>
          <w:b/>
          <w:bCs/>
          <w:sz w:val="18"/>
          <w:szCs w:val="18"/>
        </w:rPr>
      </w:pPr>
    </w:p>
    <w:p w14:paraId="7B220486" w14:textId="77777777" w:rsidR="003453B0" w:rsidRDefault="003453B0" w:rsidP="00F83C1F">
      <w:pPr>
        <w:jc w:val="center"/>
        <w:rPr>
          <w:rFonts w:ascii="Book Antiqua" w:hAnsi="Book Antiqua"/>
          <w:b/>
          <w:bCs/>
          <w:sz w:val="18"/>
          <w:szCs w:val="18"/>
        </w:rPr>
      </w:pPr>
    </w:p>
    <w:p w14:paraId="22282211" w14:textId="77777777" w:rsidR="003453B0" w:rsidRPr="0014611D" w:rsidRDefault="003453B0" w:rsidP="00F83C1F">
      <w:pPr>
        <w:jc w:val="center"/>
        <w:rPr>
          <w:rFonts w:ascii="Book Antiqua" w:hAnsi="Book Antiqua"/>
          <w:b/>
          <w:bCs/>
          <w:sz w:val="18"/>
          <w:szCs w:val="18"/>
        </w:rPr>
      </w:pPr>
    </w:p>
    <w:p w14:paraId="3CEA33F6" w14:textId="77777777" w:rsidR="00617B76" w:rsidRPr="0014611D" w:rsidRDefault="00617B76" w:rsidP="00F83C1F">
      <w:pPr>
        <w:jc w:val="center"/>
        <w:rPr>
          <w:rFonts w:ascii="Book Antiqua" w:hAnsi="Book Antiqua"/>
          <w:b/>
          <w:bCs/>
          <w:sz w:val="18"/>
          <w:szCs w:val="18"/>
        </w:rPr>
      </w:pPr>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02A43564" w14:textId="77777777" w:rsidTr="004C0220">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4C0220">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440"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0FE53A64" w14:textId="1623944C" w:rsidR="00617B76" w:rsidRPr="0014611D" w:rsidRDefault="003453B0" w:rsidP="00CF2897">
            <w:pPr>
              <w:jc w:val="both"/>
              <w:rPr>
                <w:rFonts w:ascii="Book Antiqua" w:hAnsi="Book Antiqua" w:cs="Arial"/>
                <w:b/>
                <w:bCs/>
                <w:snapToGrid w:val="0"/>
                <w:sz w:val="18"/>
                <w:szCs w:val="18"/>
              </w:rPr>
            </w:pPr>
            <w:r>
              <w:rPr>
                <w:rFonts w:ascii="Book Antiqua" w:hAnsi="Book Antiqua" w:cs="Arial"/>
                <w:b/>
                <w:bCs/>
                <w:snapToGrid w:val="0"/>
                <w:sz w:val="18"/>
                <w:szCs w:val="18"/>
              </w:rPr>
              <w:t xml:space="preserve">  </w:t>
            </w:r>
            <w:r w:rsidR="00617B76" w:rsidRPr="0014611D">
              <w:rPr>
                <w:rFonts w:ascii="Book Antiqua" w:hAnsi="Book Antiqua" w:cs="Arial"/>
                <w:b/>
                <w:bCs/>
                <w:snapToGrid w:val="0"/>
                <w:sz w:val="18"/>
                <w:szCs w:val="18"/>
              </w:rPr>
              <w:t>The Owner/Purchaser/Employer is:</w:t>
            </w:r>
          </w:p>
          <w:p w14:paraId="67FDC792" w14:textId="77777777" w:rsidR="00617B76" w:rsidRPr="0084033E" w:rsidRDefault="00617B76" w:rsidP="00CF2897">
            <w:pPr>
              <w:jc w:val="both"/>
              <w:rPr>
                <w:rFonts w:ascii="Book Antiqua" w:hAnsi="Book Antiqua" w:cs="Arial"/>
                <w:snapToGrid w:val="0"/>
                <w:sz w:val="6"/>
                <w:szCs w:val="6"/>
              </w:rPr>
            </w:pPr>
          </w:p>
          <w:p w14:paraId="0DDE238E" w14:textId="1CE40FB3" w:rsidR="00D67216" w:rsidRPr="0084033E" w:rsidRDefault="00D67216" w:rsidP="00D67216">
            <w:pPr>
              <w:ind w:left="131"/>
              <w:jc w:val="both"/>
              <w:rPr>
                <w:rFonts w:ascii="Book Antiqua" w:hAnsi="Book Antiqua" w:cs="Arial"/>
                <w:b/>
                <w:bCs/>
                <w:color w:val="000000" w:themeColor="text1"/>
                <w:sz w:val="18"/>
                <w:szCs w:val="18"/>
              </w:rPr>
            </w:pPr>
            <w:r w:rsidRPr="0084033E">
              <w:rPr>
                <w:rFonts w:ascii="Book Antiqua" w:hAnsi="Book Antiqua" w:cs="Arial"/>
                <w:b/>
                <w:bCs/>
                <w:color w:val="000000" w:themeColor="text1"/>
                <w:sz w:val="18"/>
                <w:szCs w:val="18"/>
              </w:rPr>
              <w:t>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0E9A314B"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00D211A8"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4E396B" w:rsidRPr="00477540">
                <w:rPr>
                  <w:rStyle w:val="Hyperlink"/>
                  <w:sz w:val="20"/>
                  <w:szCs w:val="20"/>
                </w:rPr>
                <w:t>subhashri.b@powergrid.in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EC0FB5">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432CEAEE"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1B8B2491" w14:textId="77777777" w:rsidTr="004C0220">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00"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5D3DF6">
              <w:rPr>
                <w:rFonts w:ascii="Book Antiqua" w:hAnsi="Book Antiqua" w:cs="Book Antiqua"/>
                <w:b/>
                <w:color w:val="000000"/>
                <w:sz w:val="18"/>
                <w:szCs w:val="18"/>
                <w:u w:val="single"/>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3C0F75" w:rsidRDefault="00617B76" w:rsidP="0082323C">
            <w:pPr>
              <w:jc w:val="both"/>
              <w:rPr>
                <w:rFonts w:ascii="Book Antiqua" w:hAnsi="Book Antiqua" w:cs="Book Antiqua"/>
                <w:bCs/>
                <w:color w:val="000000"/>
                <w:sz w:val="18"/>
                <w:szCs w:val="18"/>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3C0F75" w:rsidRDefault="00617B76" w:rsidP="0082323C">
            <w:pPr>
              <w:rPr>
                <w:rFonts w:ascii="Book Antiqua" w:hAnsi="Book Antiqua" w:cs="Book Antiqua"/>
                <w:bCs/>
                <w:color w:val="000000"/>
                <w:sz w:val="18"/>
                <w:szCs w:val="18"/>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3C0F75" w:rsidRDefault="00617B76" w:rsidP="0082323C">
            <w:pPr>
              <w:pStyle w:val="Default"/>
              <w:jc w:val="both"/>
              <w:rPr>
                <w:bCs/>
                <w:sz w:val="18"/>
                <w:szCs w:val="18"/>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3C0F75" w:rsidRDefault="00617B76" w:rsidP="0082323C">
            <w:pPr>
              <w:pStyle w:val="Default"/>
              <w:jc w:val="both"/>
              <w:rPr>
                <w:bCs/>
                <w:sz w:val="18"/>
                <w:szCs w:val="1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lastRenderedPageBreak/>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The bidder shall in its bid submit a certificate in compliance to DoE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184B2E38" w:rsidR="00BF71E6" w:rsidRPr="00ED309D" w:rsidRDefault="00BF71E6" w:rsidP="0082323C">
            <w:pPr>
              <w:pStyle w:val="Default"/>
              <w:jc w:val="both"/>
              <w:rPr>
                <w:b/>
                <w:color w:val="C00000"/>
                <w:sz w:val="18"/>
                <w:szCs w:val="18"/>
              </w:rPr>
            </w:pPr>
            <w:r w:rsidRPr="00ED309D">
              <w:rPr>
                <w:b/>
                <w:color w:val="C00000"/>
                <w:sz w:val="18"/>
                <w:szCs w:val="18"/>
              </w:rPr>
              <w:t xml:space="preserve">Presently, the local content requirement to categorize a supplier as ‘Class-I local supplier’ is minimum </w:t>
            </w:r>
            <w:r w:rsidR="003453B0">
              <w:rPr>
                <w:b/>
                <w:color w:val="C00000"/>
                <w:sz w:val="18"/>
                <w:szCs w:val="18"/>
              </w:rPr>
              <w:t>6</w:t>
            </w:r>
            <w:r w:rsidRPr="00ED309D">
              <w:rPr>
                <w:b/>
                <w:color w:val="C00000"/>
                <w:sz w:val="18"/>
                <w:szCs w:val="18"/>
              </w:rPr>
              <w:t>0%.</w:t>
            </w:r>
          </w:p>
          <w:p w14:paraId="24B81E6A" w14:textId="77777777" w:rsidR="00617B76" w:rsidRPr="00ED309D" w:rsidRDefault="00617B76" w:rsidP="0082323C">
            <w:pPr>
              <w:pStyle w:val="Default"/>
              <w:jc w:val="both"/>
              <w:rPr>
                <w:bCs/>
                <w:color w:val="C00000"/>
                <w:sz w:val="8"/>
                <w:szCs w:val="8"/>
              </w:rPr>
            </w:pPr>
            <w:r w:rsidRPr="00ED309D">
              <w:rPr>
                <w:bCs/>
                <w:color w:val="C00000"/>
                <w:sz w:val="18"/>
                <w:szCs w:val="18"/>
              </w:rPr>
              <w:t xml:space="preserve">                    </w:t>
            </w:r>
          </w:p>
          <w:p w14:paraId="46738AAB" w14:textId="24C89210" w:rsidR="00617B76" w:rsidRPr="00ED309D" w:rsidRDefault="00617B76" w:rsidP="0082323C">
            <w:pPr>
              <w:pStyle w:val="Default"/>
              <w:jc w:val="both"/>
              <w:rPr>
                <w:b/>
                <w:color w:val="C00000"/>
                <w:sz w:val="18"/>
                <w:szCs w:val="18"/>
              </w:rPr>
            </w:pPr>
            <w:r w:rsidRPr="00ED309D">
              <w:rPr>
                <w:b/>
                <w:color w:val="C00000"/>
                <w:sz w:val="18"/>
                <w:szCs w:val="18"/>
              </w:rPr>
              <w:t>Firms who are not ‘Class-I local supplier’ shall not be eligible to bid.</w:t>
            </w:r>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w:t>
            </w:r>
            <w:r w:rsidRPr="003C0F75">
              <w:rPr>
                <w:bCs/>
                <w:sz w:val="18"/>
                <w:szCs w:val="18"/>
              </w:rPr>
              <w:lastRenderedPageBreak/>
              <w:t>the percentage of Local Content. Any false declaration regarding Local Content by the 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To be determined on case to case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F2549E" w:rsidRDefault="00617B76" w:rsidP="0082323C">
            <w:pPr>
              <w:ind w:right="36"/>
              <w:jc w:val="both"/>
              <w:rPr>
                <w:rFonts w:ascii="Book Antiqua" w:hAnsi="Book Antiqua" w:cs="Book Antiqua"/>
                <w:bCs/>
                <w:color w:val="000000"/>
                <w:sz w:val="10"/>
                <w:szCs w:val="10"/>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w:t>
            </w:r>
            <w:proofErr w:type="gramStart"/>
            <w:r w:rsidRPr="003C0F75">
              <w:rPr>
                <w:rFonts w:ascii="Book Antiqua" w:hAnsi="Book Antiqua" w:cs="Book Antiqua"/>
                <w:bCs/>
                <w:color w:val="000000"/>
                <w:sz w:val="18"/>
                <w:szCs w:val="18"/>
                <w:lang w:bidi="hi-IN"/>
              </w:rPr>
              <w:t>For the purpose of</w:t>
            </w:r>
            <w:proofErr w:type="gramEnd"/>
            <w:r w:rsidRPr="003C0F75">
              <w:rPr>
                <w:rFonts w:ascii="Book Antiqua" w:hAnsi="Book Antiqua" w:cs="Book Antiqua"/>
                <w:bCs/>
                <w:color w:val="000000"/>
                <w:sz w:val="18"/>
                <w:szCs w:val="18"/>
                <w:lang w:bidi="hi-IN"/>
              </w:rPr>
              <w:t xml:space="preserve"> working out 50% of the Contract, following shall be </w:t>
            </w:r>
            <w:proofErr w:type="gramStart"/>
            <w:r w:rsidRPr="003C0F75">
              <w:rPr>
                <w:rFonts w:ascii="Book Antiqua" w:hAnsi="Book Antiqua" w:cs="Book Antiqua"/>
                <w:bCs/>
                <w:color w:val="000000"/>
                <w:sz w:val="18"/>
                <w:szCs w:val="18"/>
                <w:lang w:bidi="hi-IN"/>
              </w:rPr>
              <w:t>taken into account</w:t>
            </w:r>
            <w:proofErr w:type="gramEnd"/>
            <w:r w:rsidRPr="003C0F75">
              <w:rPr>
                <w:rFonts w:ascii="Book Antiqua" w:hAnsi="Book Antiqua" w:cs="Book Antiqua"/>
                <w:bCs/>
                <w:color w:val="000000"/>
                <w:sz w:val="18"/>
                <w:szCs w:val="18"/>
                <w:lang w:bidi="hi-IN"/>
              </w:rPr>
              <w: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453B0" w:rsidRDefault="001128AA" w:rsidP="001128AA">
            <w:pPr>
              <w:pStyle w:val="ListParagraph"/>
              <w:ind w:left="66" w:right="67"/>
              <w:jc w:val="both"/>
              <w:rPr>
                <w:rFonts w:ascii="Book Antiqua" w:hAnsi="Book Antiqua" w:cs="Book Antiqua"/>
                <w:bCs/>
                <w:color w:val="C00000"/>
                <w:sz w:val="18"/>
                <w:szCs w:val="18"/>
                <w:lang w:bidi="hi-IN"/>
              </w:rPr>
            </w:pPr>
            <w:r w:rsidRPr="003453B0">
              <w:rPr>
                <w:rFonts w:ascii="Book Antiqua" w:hAnsi="Book Antiqua" w:cs="Book Antiqua"/>
                <w:bCs/>
                <w:color w:val="C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17B76" w:rsidRPr="0014611D" w14:paraId="4D88BA1D" w14:textId="77777777" w:rsidTr="004C0220">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7464C299" w14:textId="77777777" w:rsidR="00617B76" w:rsidRPr="009D35CC" w:rsidRDefault="00617B76" w:rsidP="00B2304D">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588A5D38" w14:textId="77777777" w:rsidR="00617B76" w:rsidRPr="009D35CC" w:rsidRDefault="00617B76" w:rsidP="00B2304D">
            <w:pPr>
              <w:jc w:val="both"/>
              <w:rPr>
                <w:rFonts w:ascii="Book Antiqua" w:hAnsi="Book Antiqua" w:cs="Arial"/>
                <w:sz w:val="8"/>
                <w:szCs w:val="8"/>
              </w:rPr>
            </w:pPr>
          </w:p>
          <w:p w14:paraId="4F270E13" w14:textId="6CBB3A02" w:rsidR="00617B76" w:rsidRPr="0014611D" w:rsidRDefault="00617B76" w:rsidP="00B2304D">
            <w:pPr>
              <w:pStyle w:val="Default"/>
              <w:jc w:val="both"/>
              <w:rPr>
                <w:sz w:val="18"/>
                <w:szCs w:val="18"/>
              </w:rPr>
            </w:pPr>
            <w:r w:rsidRPr="0014611D">
              <w:rPr>
                <w:sz w:val="18"/>
                <w:szCs w:val="18"/>
              </w:rPr>
              <w:t>All the Bidders except those exempted pursuant to ITB Sub-Clause 5.5 shall submit along with the hard copy part of bid a nonrefundable fee as stipulated in the BDS towards the cost of Bidding Documents in favour of Power Grid Corporation of India Ltd., payable at New Delhi.</w:t>
            </w:r>
          </w:p>
          <w:p w14:paraId="2853DBDA" w14:textId="77777777" w:rsidR="00617B76" w:rsidRPr="00B4724A" w:rsidRDefault="00617B76" w:rsidP="00B2304D">
            <w:pPr>
              <w:pStyle w:val="Default"/>
              <w:jc w:val="both"/>
              <w:rPr>
                <w:sz w:val="8"/>
                <w:szCs w:val="8"/>
              </w:rPr>
            </w:pPr>
          </w:p>
          <w:p w14:paraId="3425F1B8" w14:textId="789D478B" w:rsidR="00617B76" w:rsidRPr="0014611D" w:rsidRDefault="003277B8" w:rsidP="00360918">
            <w:pPr>
              <w:pStyle w:val="Default"/>
              <w:jc w:val="both"/>
              <w:rPr>
                <w:bCs/>
                <w:sz w:val="18"/>
                <w:szCs w:val="18"/>
              </w:rPr>
            </w:pPr>
            <w:r>
              <w:rPr>
                <w:bCs/>
                <w:sz w:val="18"/>
                <w:szCs w:val="18"/>
              </w:rPr>
              <w:t xml:space="preserve">The </w:t>
            </w:r>
            <w:r w:rsidR="00617B76" w:rsidRPr="0014611D">
              <w:rPr>
                <w:bCs/>
                <w:sz w:val="18"/>
                <w:szCs w:val="18"/>
              </w:rPr>
              <w:t xml:space="preserve"> nonrefundable fee towards the cost of Bidding documents can be submitted as online payment through POWERGRID ONLINE PAYMENT UTILITY - </w:t>
            </w:r>
            <w:hyperlink r:id="rId9" w:history="1">
              <w:r w:rsidR="00617B76" w:rsidRPr="0014611D">
                <w:rPr>
                  <w:rStyle w:val="Hyperlink"/>
                  <w:bCs/>
                  <w:sz w:val="18"/>
                  <w:szCs w:val="18"/>
                </w:rPr>
                <w:t>https://epay.powergrid.in</w:t>
              </w:r>
            </w:hyperlink>
            <w:r w:rsidR="00617B76" w:rsidRPr="0014611D">
              <w:rPr>
                <w:bCs/>
                <w:sz w:val="18"/>
                <w:szCs w:val="18"/>
              </w:rPr>
              <w:t xml:space="preserve">, a link of which is provided on the POWERGRID website </w:t>
            </w:r>
            <w:hyperlink r:id="rId10" w:history="1">
              <w:r w:rsidR="00D67216" w:rsidRPr="0014611D">
                <w:rPr>
                  <w:rStyle w:val="Hyperlink"/>
                  <w:bCs/>
                  <w:sz w:val="18"/>
                  <w:szCs w:val="18"/>
                </w:rPr>
                <w:t>www.powergrid.in</w:t>
              </w:r>
            </w:hyperlink>
            <w:r w:rsidR="00617B76" w:rsidRPr="0014611D">
              <w:rPr>
                <w:bCs/>
                <w:sz w:val="18"/>
                <w:szCs w:val="18"/>
              </w:rPr>
              <w:t>. While making such online payment, the bidder shall choose Segment as “Suppliers” and fill in details as follows:</w:t>
            </w:r>
          </w:p>
          <w:p w14:paraId="2EB6EA2D" w14:textId="77777777" w:rsidR="00617B76" w:rsidRPr="00B95924" w:rsidRDefault="00617B76" w:rsidP="00360918">
            <w:pPr>
              <w:pStyle w:val="Default"/>
              <w:jc w:val="both"/>
              <w:rPr>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tcPr>
                <w:p w14:paraId="52D5B68C" w14:textId="77777777" w:rsidR="00617B76" w:rsidRPr="0014611D" w:rsidRDefault="00617B76" w:rsidP="00360918">
                  <w:pPr>
                    <w:pStyle w:val="Default"/>
                    <w:jc w:val="both"/>
                    <w:rPr>
                      <w:b/>
                      <w:bCs/>
                      <w:sz w:val="18"/>
                      <w:szCs w:val="18"/>
                    </w:rPr>
                  </w:pPr>
                  <w:r w:rsidRPr="0014611D">
                    <w:rPr>
                      <w:b/>
                      <w:bCs/>
                      <w:sz w:val="18"/>
                      <w:szCs w:val="18"/>
                    </w:rPr>
                    <w:lastRenderedPageBreak/>
                    <w:t>Name of Depositor</w:t>
                  </w:r>
                </w:p>
              </w:tc>
              <w:tc>
                <w:tcPr>
                  <w:tcW w:w="4431" w:type="dxa"/>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r w:rsidRPr="00660C5B">
                    <w:rPr>
                      <w:sz w:val="18"/>
                      <w:szCs w:val="18"/>
                    </w:rPr>
                    <w:t xml:space="preserve">( </w:t>
                  </w:r>
                  <w:r w:rsidRPr="00660C5B">
                    <w:rPr>
                      <w:i/>
                      <w:iCs/>
                      <w:sz w:val="18"/>
                      <w:szCs w:val="18"/>
                    </w:rPr>
                    <w:t>name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tcPr>
                <w:p w14:paraId="61B4AFB6"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tcPr>
                <w:p w14:paraId="3EB29DAD"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Email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163F6918" w14:textId="7EB58AA2" w:rsidR="009A7B9C" w:rsidRDefault="00C06433" w:rsidP="00964789">
            <w:pPr>
              <w:pStyle w:val="Default"/>
              <w:jc w:val="both"/>
              <w:rPr>
                <w:rFonts w:cs="Arial"/>
                <w:b/>
                <w:bCs/>
                <w:color w:val="0000FF"/>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D01692" w:rsidRPr="00466B85">
              <w:rPr>
                <w:rFonts w:cs="Arial"/>
                <w:b/>
                <w:bCs/>
                <w:color w:val="0000FF"/>
                <w:sz w:val="18"/>
                <w:szCs w:val="18"/>
                <w:highlight w:val="yellow"/>
              </w:rPr>
              <w:t xml:space="preserve">INR </w:t>
            </w:r>
            <w:r w:rsidR="00144D0F">
              <w:rPr>
                <w:rFonts w:cs="Arial"/>
                <w:b/>
                <w:bCs/>
                <w:color w:val="0000FF"/>
                <w:sz w:val="18"/>
                <w:szCs w:val="18"/>
                <w:highlight w:val="yellow"/>
              </w:rPr>
              <w:t>1</w:t>
            </w:r>
            <w:r w:rsidR="00D01692">
              <w:rPr>
                <w:rFonts w:cs="Arial"/>
                <w:b/>
                <w:bCs/>
                <w:color w:val="0000FF"/>
                <w:sz w:val="18"/>
                <w:szCs w:val="18"/>
                <w:highlight w:val="yellow"/>
              </w:rPr>
              <w:t>2,500</w:t>
            </w:r>
            <w:r w:rsidR="00D01692" w:rsidRPr="00466B85">
              <w:rPr>
                <w:rFonts w:cs="Arial"/>
                <w:b/>
                <w:bCs/>
                <w:color w:val="0000FF"/>
                <w:sz w:val="18"/>
                <w:szCs w:val="18"/>
                <w:highlight w:val="yellow"/>
              </w:rPr>
              <w:t xml:space="preserve">.00 </w:t>
            </w:r>
          </w:p>
          <w:p w14:paraId="5C874C58" w14:textId="4AA0CF59" w:rsidR="00D01692" w:rsidRPr="0014611D" w:rsidRDefault="00D01692" w:rsidP="00964789">
            <w:pPr>
              <w:pStyle w:val="Default"/>
              <w:jc w:val="both"/>
              <w:rPr>
                <w:b/>
                <w:bCs/>
                <w:sz w:val="18"/>
                <w:szCs w:val="18"/>
                <w:lang w:val="en-GB"/>
              </w:rPr>
            </w:pPr>
          </w:p>
        </w:tc>
      </w:tr>
      <w:tr w:rsidR="00617B76" w:rsidRPr="0014611D" w14:paraId="44AAA687" w14:textId="77777777" w:rsidTr="004C0220">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(Traders are excluded from availing this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4C0220">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00"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4A85141F"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C57727">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4C0220">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440" w:type="dxa"/>
          </w:tcPr>
          <w:p w14:paraId="5135B72B" w14:textId="77777777" w:rsidR="007E268E" w:rsidRPr="0014611D" w:rsidRDefault="007E268E" w:rsidP="00002C89">
            <w:pPr>
              <w:rPr>
                <w:rFonts w:ascii="Book Antiqua" w:hAnsi="Book Antiqua"/>
                <w:sz w:val="18"/>
                <w:szCs w:val="18"/>
              </w:rPr>
            </w:pPr>
          </w:p>
        </w:tc>
        <w:tc>
          <w:tcPr>
            <w:tcW w:w="7200"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4C0220">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00"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w:t>
            </w:r>
            <w:r w:rsidRPr="0014611D">
              <w:rPr>
                <w:rFonts w:ascii="Book Antiqua" w:hAnsi="Book Antiqua"/>
                <w:sz w:val="18"/>
                <w:szCs w:val="18"/>
              </w:rPr>
              <w:lastRenderedPageBreak/>
              <w:t xml:space="preserve">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4C0220">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4D0F"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6"/>
                <w:szCs w:val="6"/>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68B0AA4D" w14:textId="77777777" w:rsidTr="004C0220">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00"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4C0220">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144D0F"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
                <w:szCs w:val="2"/>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3D6036A7" w14:textId="77777777" w:rsidTr="004C0220">
        <w:tc>
          <w:tcPr>
            <w:tcW w:w="900" w:type="dxa"/>
          </w:tcPr>
          <w:p w14:paraId="7E87A60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34F8E99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00" w:type="dxa"/>
          </w:tcPr>
          <w:p w14:paraId="4C26A66A"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01CB18D0" w14:textId="77777777" w:rsidR="00617B76" w:rsidRPr="0014611D" w:rsidRDefault="00617B76" w:rsidP="0082323C">
            <w:pPr>
              <w:tabs>
                <w:tab w:val="left" w:pos="0"/>
              </w:tabs>
              <w:jc w:val="both"/>
              <w:rPr>
                <w:rFonts w:ascii="Book Antiqua" w:hAnsi="Book Antiqua" w:cs="Arial"/>
                <w:b/>
                <w:bCs/>
                <w:sz w:val="18"/>
                <w:szCs w:val="18"/>
              </w:rPr>
            </w:pPr>
          </w:p>
          <w:p w14:paraId="6783910B"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1CA390C2" w14:textId="77777777" w:rsidTr="004C0220">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17C84151"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 xml:space="preserve">Bidders shall also submit </w:t>
            </w:r>
            <w:r w:rsidR="00D92D77">
              <w:rPr>
                <w:rFonts w:ascii="Book Antiqua" w:hAnsi="Book Antiqua"/>
                <w:sz w:val="18"/>
                <w:szCs w:val="18"/>
              </w:rPr>
              <w:t>:</w:t>
            </w:r>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4C0220">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5C438D32" w14:textId="315DC4CC"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p>
        </w:tc>
        <w:tc>
          <w:tcPr>
            <w:tcW w:w="7200" w:type="dxa"/>
          </w:tcPr>
          <w:p w14:paraId="268CA8C2" w14:textId="4CE78938" w:rsidR="00617B76" w:rsidRPr="001B7EA9" w:rsidRDefault="006757D7" w:rsidP="00002C89">
            <w:pPr>
              <w:pStyle w:val="Default"/>
              <w:jc w:val="both"/>
              <w:rPr>
                <w:b/>
                <w:bCs/>
                <w:color w:val="000000" w:themeColor="text1"/>
                <w:sz w:val="18"/>
                <w:szCs w:val="18"/>
              </w:rPr>
            </w:pPr>
            <w:r w:rsidRPr="006757D7">
              <w:rPr>
                <w:b/>
                <w:bCs/>
                <w:color w:val="FF0000"/>
                <w:sz w:val="18"/>
                <w:szCs w:val="18"/>
              </w:rPr>
              <w:t xml:space="preserve">        </w:t>
            </w:r>
            <w:r w:rsidR="00617B76" w:rsidRPr="005E1A20">
              <w:rPr>
                <w:b/>
                <w:bCs/>
                <w:color w:val="000000" w:themeColor="text1"/>
                <w:sz w:val="18"/>
                <w:szCs w:val="18"/>
                <w:u w:val="single"/>
              </w:rPr>
              <w:t>Replace ITB 9.1 (b) (</w:t>
            </w:r>
            <w:r w:rsidR="00D92D77" w:rsidRPr="005E1A20">
              <w:rPr>
                <w:b/>
                <w:bCs/>
                <w:color w:val="000000" w:themeColor="text1"/>
                <w:sz w:val="18"/>
                <w:szCs w:val="18"/>
                <w:u w:val="single"/>
              </w:rPr>
              <w:t>i</w:t>
            </w:r>
            <w:r w:rsidR="00617B76" w:rsidRPr="005E1A20">
              <w:rPr>
                <w:b/>
                <w:bCs/>
                <w:color w:val="000000" w:themeColor="text1"/>
                <w:sz w:val="18"/>
                <w:szCs w:val="18"/>
                <w:u w:val="single"/>
              </w:rPr>
              <w:t>i) with following</w:t>
            </w:r>
            <w:r w:rsidR="00617B76" w:rsidRPr="001B7EA9">
              <w:rPr>
                <w:b/>
                <w:bCs/>
                <w:color w:val="000000" w:themeColor="text1"/>
                <w:sz w:val="18"/>
                <w:szCs w:val="18"/>
              </w:rPr>
              <w:t>:</w:t>
            </w:r>
          </w:p>
          <w:p w14:paraId="7D32DC09" w14:textId="77777777" w:rsidR="00617B76" w:rsidRPr="00FB735A" w:rsidRDefault="00617B76" w:rsidP="00002C89">
            <w:pPr>
              <w:pStyle w:val="Default"/>
              <w:jc w:val="both"/>
              <w:rPr>
                <w:b/>
                <w:bCs/>
                <w:color w:val="000000" w:themeColor="text1"/>
                <w:sz w:val="4"/>
                <w:szCs w:val="4"/>
              </w:rPr>
            </w:pPr>
          </w:p>
          <w:p w14:paraId="1B0DDD36" w14:textId="7DEC233A" w:rsidR="00BC4C9B" w:rsidRDefault="00647907" w:rsidP="00BC4C9B">
            <w:pPr>
              <w:ind w:left="360"/>
              <w:jc w:val="both"/>
              <w:rPr>
                <w:rFonts w:ascii="Book Antiqua" w:eastAsia="Arial Unicode MS" w:hAnsi="Book Antiqua" w:cs="Arial Unicode MS"/>
                <w:color w:val="0070C0"/>
                <w:sz w:val="18"/>
                <w:szCs w:val="18"/>
              </w:rPr>
            </w:pPr>
            <w:r w:rsidRPr="00437917">
              <w:rPr>
                <w:rFonts w:ascii="Book Antiqua" w:eastAsia="Arial Unicode MS" w:hAnsi="Book Antiqua" w:cs="Arial Unicode MS"/>
                <w:color w:val="0070C0"/>
                <w:sz w:val="18"/>
                <w:szCs w:val="18"/>
              </w:rPr>
              <w:t xml:space="preserve">The bidder shall furnish along with the bid, a Bid Guarantee for </w:t>
            </w:r>
            <w:r w:rsidR="00294F3F" w:rsidRPr="00466B85">
              <w:rPr>
                <w:rFonts w:ascii="Book Antiqua" w:hAnsi="Book Antiqua" w:cs="Arial"/>
                <w:b/>
                <w:bCs/>
                <w:color w:val="0000FF"/>
                <w:sz w:val="18"/>
                <w:szCs w:val="18"/>
                <w:highlight w:val="yellow"/>
              </w:rPr>
              <w:t xml:space="preserve">INR </w:t>
            </w:r>
            <w:r w:rsidR="00144D0F">
              <w:rPr>
                <w:rFonts w:ascii="Book Antiqua" w:hAnsi="Book Antiqua" w:cs="Arial"/>
                <w:b/>
                <w:bCs/>
                <w:color w:val="0000FF"/>
                <w:sz w:val="18"/>
                <w:szCs w:val="18"/>
                <w:highlight w:val="yellow"/>
              </w:rPr>
              <w:t>4,21</w:t>
            </w:r>
            <w:r w:rsidR="00294F3F">
              <w:rPr>
                <w:rFonts w:ascii="Book Antiqua" w:hAnsi="Book Antiqua" w:cs="Arial"/>
                <w:b/>
                <w:bCs/>
                <w:color w:val="0000FF"/>
                <w:sz w:val="18"/>
                <w:szCs w:val="18"/>
                <w:highlight w:val="yellow"/>
              </w:rPr>
              <w:t>,000</w:t>
            </w:r>
            <w:r w:rsidR="00294F3F" w:rsidRPr="00466B85">
              <w:rPr>
                <w:rFonts w:ascii="Book Antiqua" w:hAnsi="Book Antiqua" w:cs="Arial"/>
                <w:b/>
                <w:bCs/>
                <w:color w:val="0000FF"/>
                <w:sz w:val="18"/>
                <w:szCs w:val="18"/>
                <w:highlight w:val="yellow"/>
              </w:rPr>
              <w:t>.00</w:t>
            </w:r>
            <w:r w:rsidR="00294F3F">
              <w:rPr>
                <w:rFonts w:ascii="Book Antiqua" w:hAnsi="Book Antiqua" w:cs="Arial"/>
                <w:b/>
                <w:bCs/>
                <w:color w:val="0000FF"/>
                <w:sz w:val="18"/>
                <w:szCs w:val="18"/>
              </w:rPr>
              <w:t xml:space="preserve"> </w:t>
            </w:r>
            <w:r w:rsidRPr="00437917">
              <w:rPr>
                <w:rFonts w:ascii="Book Antiqua" w:eastAsia="Arial Unicode MS" w:hAnsi="Book Antiqua" w:cs="Arial Unicode MS"/>
                <w:color w:val="0070C0"/>
                <w:sz w:val="18"/>
                <w:szCs w:val="18"/>
              </w:rPr>
              <w:t xml:space="preserve">in favor of POWERGRID, the same can be submitted as online payment through </w:t>
            </w:r>
            <w:r w:rsidRPr="00437917">
              <w:rPr>
                <w:rFonts w:ascii="Book Antiqua" w:eastAsia="Arial Unicode MS" w:hAnsi="Book Antiqua" w:cs="Arial Unicode MS"/>
                <w:b/>
                <w:bCs/>
                <w:color w:val="0070C0"/>
                <w:sz w:val="18"/>
                <w:szCs w:val="18"/>
              </w:rPr>
              <w:t>POWERGRID ONLINE PAYMENT UTILITY</w:t>
            </w:r>
            <w:r w:rsidRPr="00437917">
              <w:rPr>
                <w:rFonts w:ascii="Book Antiqua" w:eastAsia="Arial Unicode MS" w:hAnsi="Book Antiqua" w:cs="Arial Unicode MS"/>
                <w:color w:val="0070C0"/>
                <w:sz w:val="18"/>
                <w:szCs w:val="18"/>
              </w:rPr>
              <w:t xml:space="preserve">- </w:t>
            </w:r>
            <w:hyperlink r:id="rId12" w:history="1">
              <w:r w:rsidRPr="00437917">
                <w:rPr>
                  <w:rStyle w:val="Hyperlink"/>
                  <w:rFonts w:ascii="Book Antiqua" w:eastAsia="Arial Unicode MS" w:hAnsi="Book Antiqua" w:cs="Arial Unicode MS"/>
                  <w:b/>
                  <w:bCs/>
                  <w:color w:val="0070C0"/>
                  <w:sz w:val="18"/>
                  <w:szCs w:val="18"/>
                </w:rPr>
                <w:t>https://epay.powergrid.in</w:t>
              </w:r>
            </w:hyperlink>
            <w:r w:rsidRPr="00437917">
              <w:rPr>
                <w:rFonts w:ascii="Book Antiqua" w:eastAsia="Arial Unicode MS" w:hAnsi="Book Antiqua" w:cs="Arial Unicode MS"/>
                <w:color w:val="0070C0"/>
                <w:sz w:val="18"/>
                <w:szCs w:val="18"/>
              </w:rPr>
              <w:t xml:space="preserve">, a link of which is provided on the POWERGRID website </w:t>
            </w:r>
            <w:hyperlink r:id="rId13" w:history="1">
              <w:r w:rsidRPr="00437917">
                <w:rPr>
                  <w:rStyle w:val="Hyperlink"/>
                  <w:rFonts w:ascii="Book Antiqua" w:eastAsia="Arial Unicode MS" w:hAnsi="Book Antiqua" w:cs="Arial Unicode MS"/>
                  <w:b/>
                  <w:bCs/>
                  <w:color w:val="0070C0"/>
                  <w:sz w:val="18"/>
                  <w:szCs w:val="18"/>
                </w:rPr>
                <w:t>www.powergrid.in</w:t>
              </w:r>
            </w:hyperlink>
            <w:r w:rsidRPr="00437917">
              <w:rPr>
                <w:rFonts w:ascii="Book Antiqua" w:eastAsia="Arial Unicode MS" w:hAnsi="Book Antiqua" w:cs="Arial Unicode MS"/>
                <w:color w:val="0070C0"/>
                <w:sz w:val="18"/>
                <w:szCs w:val="18"/>
              </w:rPr>
              <w:t>. While making online payment towards Bid Security, the bidder shall choose Segment as “</w:t>
            </w:r>
            <w:r w:rsidRPr="00437917">
              <w:rPr>
                <w:rFonts w:ascii="Book Antiqua" w:eastAsia="Arial Unicode MS" w:hAnsi="Book Antiqua" w:cs="Arial Unicode MS"/>
                <w:b/>
                <w:bCs/>
                <w:color w:val="0070C0"/>
                <w:sz w:val="18"/>
                <w:szCs w:val="18"/>
              </w:rPr>
              <w:t>Suppliers</w:t>
            </w:r>
            <w:r w:rsidRPr="00437917">
              <w:rPr>
                <w:rFonts w:ascii="Book Antiqua" w:eastAsia="Arial Unicode MS" w:hAnsi="Book Antiqua" w:cs="Arial Unicode MS"/>
                <w:color w:val="0070C0"/>
                <w:sz w:val="18"/>
                <w:szCs w:val="18"/>
              </w:rPr>
              <w:t>” and fill in details as follows:</w:t>
            </w:r>
          </w:p>
          <w:p w14:paraId="787D99A1" w14:textId="77777777" w:rsidR="00BC4C9B" w:rsidRPr="00437917" w:rsidRDefault="00BC4C9B" w:rsidP="00BC4C9B">
            <w:pPr>
              <w:ind w:left="360"/>
              <w:jc w:val="both"/>
              <w:rPr>
                <w:rFonts w:ascii="Book Antiqua" w:eastAsia="Arial Unicode MS" w:hAnsi="Book Antiqua" w:cs="Arial Unicode MS"/>
                <w:color w:val="0070C0"/>
                <w:sz w:val="18"/>
                <w:szCs w:val="18"/>
              </w:rPr>
            </w:pPr>
          </w:p>
          <w:p w14:paraId="0D87290D" w14:textId="77777777" w:rsidR="00647907" w:rsidRPr="001B7EA9" w:rsidRDefault="00647907" w:rsidP="00647907">
            <w:pPr>
              <w:ind w:left="709" w:hanging="709"/>
              <w:jc w:val="both"/>
              <w:rPr>
                <w:rFonts w:ascii="Book Antiqua" w:eastAsia="Arial Unicode MS" w:hAnsi="Book Antiqua" w:cs="Arial Unicode MS"/>
                <w:color w:val="000000" w:themeColor="text1"/>
                <w:sz w:val="8"/>
                <w:szCs w:val="8"/>
              </w:rPr>
            </w:pPr>
          </w:p>
          <w:tbl>
            <w:tblPr>
              <w:tblW w:w="6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4553"/>
            </w:tblGrid>
            <w:tr w:rsidR="001B7EA9" w:rsidRPr="001B7EA9" w14:paraId="362D92B6" w14:textId="77777777" w:rsidTr="001E5FF6">
              <w:trPr>
                <w:trHeight w:val="119"/>
              </w:trPr>
              <w:tc>
                <w:tcPr>
                  <w:tcW w:w="2395" w:type="dxa"/>
                  <w:tcBorders>
                    <w:top w:val="single" w:sz="4" w:space="0" w:color="auto"/>
                    <w:left w:val="single" w:sz="4" w:space="0" w:color="auto"/>
                    <w:bottom w:val="single" w:sz="4" w:space="0" w:color="auto"/>
                    <w:right w:val="single" w:sz="4" w:space="0" w:color="auto"/>
                  </w:tcBorders>
                  <w:hideMark/>
                </w:tcPr>
                <w:p w14:paraId="153E873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lastRenderedPageBreak/>
                    <w:t>Payment Category</w:t>
                  </w:r>
                </w:p>
              </w:tc>
              <w:tc>
                <w:tcPr>
                  <w:tcW w:w="4553" w:type="dxa"/>
                  <w:tcBorders>
                    <w:top w:val="single" w:sz="4" w:space="0" w:color="auto"/>
                    <w:left w:val="single" w:sz="4" w:space="0" w:color="auto"/>
                    <w:bottom w:val="single" w:sz="4" w:space="0" w:color="auto"/>
                    <w:right w:val="single" w:sz="4" w:space="0" w:color="auto"/>
                  </w:tcBorders>
                  <w:hideMark/>
                </w:tcPr>
                <w:p w14:paraId="1AD69C0E"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w:t>
                  </w:r>
                </w:p>
              </w:tc>
            </w:tr>
            <w:tr w:rsidR="001B7EA9" w:rsidRPr="001B7EA9" w14:paraId="08FA6D2F" w14:textId="77777777" w:rsidTr="001E5FF6">
              <w:trPr>
                <w:trHeight w:val="114"/>
              </w:trPr>
              <w:tc>
                <w:tcPr>
                  <w:tcW w:w="2395" w:type="dxa"/>
                  <w:tcBorders>
                    <w:top w:val="single" w:sz="4" w:space="0" w:color="auto"/>
                    <w:left w:val="single" w:sz="4" w:space="0" w:color="auto"/>
                    <w:bottom w:val="single" w:sz="4" w:space="0" w:color="auto"/>
                    <w:right w:val="single" w:sz="4" w:space="0" w:color="auto"/>
                  </w:tcBorders>
                  <w:hideMark/>
                </w:tcPr>
                <w:p w14:paraId="0D6230DA"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 Sub-category</w:t>
                  </w:r>
                </w:p>
              </w:tc>
              <w:tc>
                <w:tcPr>
                  <w:tcW w:w="4553" w:type="dxa"/>
                  <w:tcBorders>
                    <w:top w:val="single" w:sz="4" w:space="0" w:color="auto"/>
                    <w:left w:val="single" w:sz="4" w:space="0" w:color="auto"/>
                    <w:bottom w:val="single" w:sz="4" w:space="0" w:color="auto"/>
                    <w:right w:val="single" w:sz="4" w:space="0" w:color="auto"/>
                  </w:tcBorders>
                  <w:hideMark/>
                </w:tcPr>
                <w:p w14:paraId="0AF8E1C8"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 payment-</w:t>
                  </w:r>
                  <w:r w:rsidRPr="001B7EA9">
                    <w:rPr>
                      <w:rFonts w:eastAsia="Arial Unicode MS" w:cs="Arial Unicode MS"/>
                      <w:b/>
                      <w:bCs/>
                      <w:color w:val="000000" w:themeColor="text1"/>
                      <w:sz w:val="18"/>
                      <w:szCs w:val="18"/>
                    </w:rPr>
                    <w:t>NER</w:t>
                  </w:r>
                </w:p>
              </w:tc>
            </w:tr>
            <w:tr w:rsidR="001B7EA9" w:rsidRPr="001B7EA9" w14:paraId="1652C437" w14:textId="77777777" w:rsidTr="001E5FF6">
              <w:trPr>
                <w:trHeight w:val="463"/>
              </w:trPr>
              <w:tc>
                <w:tcPr>
                  <w:tcW w:w="2395" w:type="dxa"/>
                  <w:tcBorders>
                    <w:top w:val="single" w:sz="4" w:space="0" w:color="auto"/>
                    <w:left w:val="single" w:sz="4" w:space="0" w:color="auto"/>
                    <w:bottom w:val="single" w:sz="4" w:space="0" w:color="auto"/>
                    <w:right w:val="single" w:sz="4" w:space="0" w:color="auto"/>
                  </w:tcBorders>
                  <w:hideMark/>
                </w:tcPr>
                <w:p w14:paraId="0A3B480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Name of Depositor</w:t>
                  </w:r>
                </w:p>
              </w:tc>
              <w:tc>
                <w:tcPr>
                  <w:tcW w:w="4553" w:type="dxa"/>
                  <w:tcBorders>
                    <w:top w:val="single" w:sz="4" w:space="0" w:color="auto"/>
                    <w:left w:val="single" w:sz="4" w:space="0" w:color="auto"/>
                    <w:bottom w:val="single" w:sz="4" w:space="0" w:color="auto"/>
                    <w:right w:val="single" w:sz="4" w:space="0" w:color="auto"/>
                  </w:tcBorders>
                  <w:hideMark/>
                </w:tcPr>
                <w:p w14:paraId="1F4788AB"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Name of the Bidder ( </w:t>
                  </w:r>
                  <w:r w:rsidRPr="001B7EA9">
                    <w:rPr>
                      <w:rFonts w:eastAsia="Arial Unicode MS" w:cs="Arial Unicode MS"/>
                      <w:i/>
                      <w:iCs/>
                      <w:color w:val="000000" w:themeColor="text1"/>
                      <w:sz w:val="18"/>
                      <w:szCs w:val="18"/>
                    </w:rPr>
                    <w:t xml:space="preserve">name of the Sole bidder or name of Lead partner of the Joint Venture (on behalf of the Joint Venture) in case of Joint Venture bids </w:t>
                  </w:r>
                  <w:r w:rsidRPr="001B7EA9">
                    <w:rPr>
                      <w:rFonts w:eastAsia="Arial Unicode MS" w:cs="Arial Unicode MS"/>
                      <w:color w:val="000000" w:themeColor="text1"/>
                      <w:sz w:val="18"/>
                      <w:szCs w:val="18"/>
                    </w:rPr>
                    <w:t xml:space="preserve"> </w:t>
                  </w:r>
                </w:p>
              </w:tc>
            </w:tr>
            <w:tr w:rsidR="001B7EA9" w:rsidRPr="001B7EA9" w14:paraId="2EBD74E9" w14:textId="77777777" w:rsidTr="001E5FF6">
              <w:trPr>
                <w:trHeight w:val="352"/>
              </w:trPr>
              <w:tc>
                <w:tcPr>
                  <w:tcW w:w="2395" w:type="dxa"/>
                  <w:tcBorders>
                    <w:top w:val="single" w:sz="4" w:space="0" w:color="auto"/>
                    <w:left w:val="single" w:sz="4" w:space="0" w:color="auto"/>
                    <w:bottom w:val="single" w:sz="4" w:space="0" w:color="auto"/>
                    <w:right w:val="single" w:sz="4" w:space="0" w:color="auto"/>
                  </w:tcBorders>
                  <w:hideMark/>
                </w:tcPr>
                <w:p w14:paraId="003E3F63"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Vendor Code, if applicable </w:t>
                  </w:r>
                </w:p>
              </w:tc>
              <w:tc>
                <w:tcPr>
                  <w:tcW w:w="4553" w:type="dxa"/>
                  <w:tcBorders>
                    <w:top w:val="single" w:sz="4" w:space="0" w:color="auto"/>
                    <w:left w:val="single" w:sz="4" w:space="0" w:color="auto"/>
                    <w:bottom w:val="single" w:sz="4" w:space="0" w:color="auto"/>
                    <w:right w:val="single" w:sz="4" w:space="0" w:color="auto"/>
                  </w:tcBorders>
                  <w:hideMark/>
                </w:tcPr>
                <w:p w14:paraId="6F125E6D"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POWERGRID vendor code of the bidder, if existing (</w:t>
                  </w:r>
                  <w:r w:rsidRPr="001B7EA9">
                    <w:rPr>
                      <w:rFonts w:eastAsia="Arial Unicode MS" w:cs="Arial Unicode MS"/>
                      <w:i/>
                      <w:iCs/>
                      <w:color w:val="000000" w:themeColor="text1"/>
                      <w:sz w:val="18"/>
                      <w:szCs w:val="18"/>
                    </w:rPr>
                    <w:t>vendor code</w:t>
                  </w:r>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of the Sole bidder or the lead partner of the Joint Ventu</w:t>
                  </w:r>
                  <w:r w:rsidRPr="001B7EA9">
                    <w:rPr>
                      <w:rFonts w:eastAsia="Arial Unicode MS" w:cs="Arial Unicode MS"/>
                      <w:color w:val="000000" w:themeColor="text1"/>
                      <w:sz w:val="18"/>
                      <w:szCs w:val="18"/>
                    </w:rPr>
                    <w:t xml:space="preserve">re) </w:t>
                  </w:r>
                </w:p>
              </w:tc>
            </w:tr>
            <w:tr w:rsidR="001B7EA9" w:rsidRPr="001B7EA9" w14:paraId="6238D0D9" w14:textId="77777777" w:rsidTr="001E5FF6">
              <w:trPr>
                <w:trHeight w:val="233"/>
              </w:trPr>
              <w:tc>
                <w:tcPr>
                  <w:tcW w:w="2395" w:type="dxa"/>
                  <w:tcBorders>
                    <w:top w:val="single" w:sz="4" w:space="0" w:color="auto"/>
                    <w:left w:val="single" w:sz="4" w:space="0" w:color="auto"/>
                    <w:bottom w:val="single" w:sz="4" w:space="0" w:color="auto"/>
                    <w:right w:val="single" w:sz="4" w:space="0" w:color="auto"/>
                  </w:tcBorders>
                  <w:hideMark/>
                </w:tcPr>
                <w:p w14:paraId="353AD381"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Remarks</w:t>
                  </w:r>
                </w:p>
              </w:tc>
              <w:tc>
                <w:tcPr>
                  <w:tcW w:w="4553" w:type="dxa"/>
                  <w:tcBorders>
                    <w:top w:val="single" w:sz="4" w:space="0" w:color="auto"/>
                    <w:left w:val="single" w:sz="4" w:space="0" w:color="auto"/>
                    <w:bottom w:val="single" w:sz="4" w:space="0" w:color="auto"/>
                    <w:right w:val="single" w:sz="4" w:space="0" w:color="auto"/>
                  </w:tcBorders>
                  <w:hideMark/>
                </w:tcPr>
                <w:p w14:paraId="2CD0D2EE" w14:textId="77777777" w:rsidR="00647907" w:rsidRPr="001B7EA9" w:rsidRDefault="00647907" w:rsidP="00DB130C">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Bid Security for ………….. [</w:t>
                  </w:r>
                  <w:r w:rsidRPr="001B7EA9">
                    <w:rPr>
                      <w:rFonts w:eastAsia="Arial Unicode MS" w:cs="Arial Unicode MS"/>
                      <w:i/>
                      <w:iCs/>
                      <w:color w:val="000000" w:themeColor="text1"/>
                      <w:sz w:val="18"/>
                      <w:szCs w:val="18"/>
                    </w:rPr>
                    <w:t>enter the name of the package</w:t>
                  </w:r>
                  <w:r w:rsidRPr="001B7EA9">
                    <w:rPr>
                      <w:rFonts w:eastAsia="Arial Unicode MS" w:cs="Arial Unicode MS"/>
                      <w:color w:val="000000" w:themeColor="text1"/>
                      <w:sz w:val="18"/>
                      <w:szCs w:val="18"/>
                    </w:rPr>
                    <w:t>]</w:t>
                  </w:r>
                </w:p>
              </w:tc>
            </w:tr>
          </w:tbl>
          <w:p w14:paraId="38B0ED40" w14:textId="77777777" w:rsidR="00647907" w:rsidRPr="001B7EA9" w:rsidRDefault="00647907" w:rsidP="00647907">
            <w:pPr>
              <w:ind w:left="709" w:hanging="709"/>
              <w:jc w:val="both"/>
              <w:rPr>
                <w:rFonts w:ascii="Book Antiqua" w:eastAsia="Arial Unicode MS" w:hAnsi="Book Antiqua" w:cs="Arial Unicode MS"/>
                <w:color w:val="000000" w:themeColor="text1"/>
                <w:sz w:val="10"/>
                <w:szCs w:val="10"/>
              </w:rPr>
            </w:pPr>
          </w:p>
          <w:p w14:paraId="380F1200" w14:textId="73976187" w:rsidR="00647907"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The copy of ‘</w:t>
            </w:r>
            <w:r w:rsidRPr="001B7EA9">
              <w:rPr>
                <w:rFonts w:ascii="Book Antiqua" w:eastAsia="Arial Unicode MS" w:hAnsi="Book Antiqua" w:cs="Arial Unicode MS"/>
                <w:b/>
                <w:bCs/>
                <w:color w:val="000000" w:themeColor="text1"/>
                <w:sz w:val="18"/>
                <w:szCs w:val="18"/>
              </w:rPr>
              <w:t>Online Payment Acknowledgement</w:t>
            </w:r>
            <w:r w:rsidRPr="001B7EA9">
              <w:rPr>
                <w:rFonts w:ascii="Book Antiqua" w:eastAsia="Arial Unicode MS" w:hAnsi="Book Antiqua" w:cs="Arial Unicode MS"/>
                <w:color w:val="000000" w:themeColor="text1"/>
                <w:sz w:val="18"/>
                <w:szCs w:val="18"/>
              </w:rPr>
              <w:t xml:space="preserve"> – Suppliers’ generated subsequent to the payment shall be submitted along with hard copy part of the bid</w:t>
            </w:r>
            <w:r w:rsidR="00A72CA2" w:rsidRPr="001B7EA9">
              <w:rPr>
                <w:rFonts w:ascii="Book Antiqua" w:eastAsia="Arial Unicode MS" w:hAnsi="Book Antiqua" w:cs="Arial Unicode MS"/>
                <w:color w:val="000000" w:themeColor="text1"/>
                <w:sz w:val="18"/>
                <w:szCs w:val="18"/>
              </w:rPr>
              <w:t xml:space="preserve"> and also to be uploaded along with the bid online</w:t>
            </w:r>
            <w:r w:rsidRPr="001B7EA9">
              <w:rPr>
                <w:rFonts w:ascii="Book Antiqua" w:eastAsia="Arial Unicode MS" w:hAnsi="Book Antiqua" w:cs="Arial Unicode MS"/>
                <w:color w:val="000000" w:themeColor="text1"/>
                <w:sz w:val="18"/>
                <w:szCs w:val="18"/>
              </w:rPr>
              <w:t>.</w:t>
            </w:r>
            <w:r w:rsidR="004B756E"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b/>
                <w:bCs/>
                <w:i/>
                <w:iCs/>
                <w:color w:val="000000" w:themeColor="text1"/>
                <w:sz w:val="18"/>
                <w:szCs w:val="18"/>
              </w:rPr>
              <w:t xml:space="preserve">The payment procedure is enclosed </w:t>
            </w:r>
            <w:r w:rsidR="00E5412B" w:rsidRPr="001B7EA9">
              <w:rPr>
                <w:rFonts w:ascii="Book Antiqua" w:eastAsia="Arial Unicode MS" w:hAnsi="Book Antiqua" w:cs="Arial Unicode MS"/>
                <w:b/>
                <w:bCs/>
                <w:i/>
                <w:iCs/>
                <w:color w:val="000000" w:themeColor="text1"/>
                <w:sz w:val="18"/>
                <w:szCs w:val="18"/>
              </w:rPr>
              <w:t>along with the tender document</w:t>
            </w:r>
            <w:r w:rsidRPr="001B7EA9">
              <w:rPr>
                <w:rFonts w:ascii="Book Antiqua" w:eastAsia="Arial Unicode MS" w:hAnsi="Book Antiqua" w:cs="Arial Unicode MS"/>
                <w:b/>
                <w:bCs/>
                <w:i/>
                <w:iCs/>
                <w:color w:val="000000" w:themeColor="text1"/>
                <w:sz w:val="18"/>
                <w:szCs w:val="18"/>
              </w:rPr>
              <w:t>.</w:t>
            </w:r>
          </w:p>
          <w:p w14:paraId="499F0261" w14:textId="77777777" w:rsidR="00AE39C8" w:rsidRPr="00CA1A27" w:rsidRDefault="00AE39C8" w:rsidP="00DB130C">
            <w:pPr>
              <w:ind w:left="417"/>
              <w:jc w:val="both"/>
              <w:rPr>
                <w:rFonts w:ascii="Book Antiqua" w:eastAsia="Arial Unicode MS" w:hAnsi="Book Antiqua" w:cs="Arial Unicode MS"/>
                <w:b/>
                <w:bCs/>
                <w:i/>
                <w:iCs/>
                <w:color w:val="000000" w:themeColor="text1"/>
                <w:sz w:val="12"/>
                <w:szCs w:val="12"/>
              </w:rPr>
            </w:pPr>
          </w:p>
          <w:p w14:paraId="22747BD0" w14:textId="0706C07D" w:rsidR="004B756E"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b/>
                <w:bCs/>
                <w:i/>
                <w:iCs/>
                <w:color w:val="000000" w:themeColor="text1"/>
                <w:sz w:val="18"/>
                <w:szCs w:val="18"/>
              </w:rPr>
              <w:t>Alternatively</w:t>
            </w:r>
            <w:r w:rsidRPr="001B7EA9">
              <w:rPr>
                <w:rFonts w:ascii="Book Antiqua" w:eastAsia="Arial Unicode MS" w:hAnsi="Book Antiqua" w:cs="Arial Unicode MS"/>
                <w:b/>
                <w:bCs/>
                <w:color w:val="000000" w:themeColor="text1"/>
                <w:sz w:val="18"/>
                <w:szCs w:val="18"/>
              </w:rPr>
              <w:t>,</w:t>
            </w:r>
            <w:r w:rsidRPr="001B7EA9">
              <w:rPr>
                <w:rFonts w:ascii="Book Antiqua" w:eastAsia="Arial Unicode MS" w:hAnsi="Book Antiqua" w:cs="Arial Unicode MS"/>
                <w:color w:val="000000" w:themeColor="text1"/>
                <w:sz w:val="18"/>
                <w:szCs w:val="18"/>
              </w:rPr>
              <w:t xml:space="preserve"> </w:t>
            </w:r>
            <w:r w:rsidR="004B756E" w:rsidRPr="001B7EA9">
              <w:rPr>
                <w:rFonts w:ascii="Book Antiqua" w:eastAsia="Arial Unicode MS" w:hAnsi="Book Antiqua" w:cs="Arial Unicode MS"/>
                <w:color w:val="000000" w:themeColor="text1"/>
                <w:sz w:val="18"/>
                <w:szCs w:val="18"/>
              </w:rPr>
              <w:t xml:space="preserve">the bid security may be obtained in the form of </w:t>
            </w:r>
            <w:bookmarkStart w:id="0" w:name="_Hlk147825408"/>
            <w:r w:rsidR="004B756E" w:rsidRPr="001B7EA9">
              <w:rPr>
                <w:rFonts w:ascii="Book Antiqua" w:eastAsia="Arial Unicode MS" w:hAnsi="Book Antiqua" w:cs="Arial Unicode MS"/>
                <w:color w:val="000000" w:themeColor="text1"/>
                <w:sz w:val="18"/>
                <w:szCs w:val="18"/>
              </w:rPr>
              <w:t>Insurance Surety Bonds,</w:t>
            </w:r>
          </w:p>
          <w:p w14:paraId="69BEA3E7" w14:textId="77777777" w:rsidR="004B756E" w:rsidRPr="001B7EA9"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account payee demand draft, fixed deposit receipt, or banker's cheque or Bank</w:t>
            </w:r>
          </w:p>
          <w:p w14:paraId="6A68DAFD" w14:textId="121F39A1" w:rsidR="004B756E"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 xml:space="preserve">Guarantee </w:t>
            </w:r>
            <w:r w:rsidR="00EE0C20" w:rsidRPr="001B7EA9">
              <w:rPr>
                <w:rFonts w:ascii="Book Antiqua" w:eastAsia="Arial Unicode MS" w:hAnsi="Book Antiqua" w:cs="Arial Unicode MS"/>
                <w:color w:val="000000" w:themeColor="text1"/>
                <w:sz w:val="18"/>
                <w:szCs w:val="18"/>
              </w:rPr>
              <w:t>( in the prescribed format of Powergrid</w:t>
            </w:r>
            <w:r w:rsidR="00716237" w:rsidRPr="001B7EA9">
              <w:rPr>
                <w:rFonts w:ascii="Book Antiqua" w:eastAsia="Arial Unicode MS" w:hAnsi="Book Antiqua" w:cs="Arial Unicode MS"/>
                <w:color w:val="000000" w:themeColor="text1"/>
                <w:sz w:val="18"/>
                <w:szCs w:val="18"/>
              </w:rPr>
              <w:t xml:space="preserve"> given in the tender</w:t>
            </w:r>
            <w:r w:rsidR="00EE0C20"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color w:val="000000" w:themeColor="text1"/>
                <w:sz w:val="18"/>
                <w:szCs w:val="18"/>
              </w:rPr>
              <w:t xml:space="preserve">from any of the Commercial Banks </w:t>
            </w:r>
            <w:r w:rsidR="00EE0C20" w:rsidRPr="001B7EA9">
              <w:rPr>
                <w:rFonts w:ascii="Book Antiqua" w:eastAsia="Arial Unicode MS" w:hAnsi="Book Antiqua" w:cs="Arial Unicode MS"/>
                <w:color w:val="000000" w:themeColor="text1"/>
                <w:sz w:val="18"/>
                <w:szCs w:val="18"/>
              </w:rPr>
              <w:t xml:space="preserve"> ( LIST attached</w:t>
            </w:r>
            <w:r w:rsidR="00756799" w:rsidRPr="001B7EA9">
              <w:rPr>
                <w:rFonts w:ascii="Book Antiqua" w:eastAsia="Arial Unicode MS" w:hAnsi="Book Antiqua" w:cs="Arial Unicode MS"/>
                <w:color w:val="000000" w:themeColor="text1"/>
                <w:sz w:val="18"/>
                <w:szCs w:val="18"/>
              </w:rPr>
              <w:t>)</w:t>
            </w:r>
            <w:r w:rsidRPr="001B7EA9">
              <w:rPr>
                <w:rFonts w:ascii="Book Antiqua" w:eastAsia="Arial Unicode MS" w:hAnsi="Book Antiqua" w:cs="Arial Unicode MS"/>
                <w:color w:val="000000" w:themeColor="text1"/>
                <w:sz w:val="18"/>
                <w:szCs w:val="18"/>
              </w:rPr>
              <w:t>, safeguarding the purchaser’s interest in all respects</w:t>
            </w:r>
            <w:bookmarkEnd w:id="0"/>
            <w:r w:rsidRPr="001B7EA9">
              <w:rPr>
                <w:rFonts w:ascii="Book Antiqua" w:eastAsia="Arial Unicode MS" w:hAnsi="Book Antiqua" w:cs="Arial Unicode MS"/>
                <w:color w:val="000000" w:themeColor="text1"/>
                <w:sz w:val="18"/>
                <w:szCs w:val="18"/>
              </w:rPr>
              <w:t>.</w:t>
            </w:r>
          </w:p>
          <w:p w14:paraId="79C9EEF7" w14:textId="77777777" w:rsidR="00463B75" w:rsidRPr="00463B75" w:rsidRDefault="00463B75" w:rsidP="004B756E">
            <w:pPr>
              <w:jc w:val="both"/>
              <w:rPr>
                <w:rFonts w:ascii="Book Antiqua" w:eastAsia="Arial Unicode MS" w:hAnsi="Book Antiqua" w:cs="Arial Unicode MS"/>
                <w:color w:val="000000" w:themeColor="text1"/>
                <w:sz w:val="12"/>
                <w:szCs w:val="12"/>
              </w:rPr>
            </w:pPr>
          </w:p>
          <w:p w14:paraId="6AF9EBCC" w14:textId="77777777" w:rsidR="00463B75" w:rsidRDefault="00463B75" w:rsidP="00463B75">
            <w:pPr>
              <w:ind w:left="709" w:hanging="709"/>
              <w:rPr>
                <w:rFonts w:ascii="Book Antiqua" w:hAnsi="Book Antiqua"/>
                <w:sz w:val="22"/>
                <w:szCs w:val="22"/>
              </w:rPr>
            </w:pPr>
            <w:r w:rsidRPr="00156593">
              <w:rPr>
                <w:rFonts w:ascii="Book Antiqua" w:hAnsi="Book Antiqua"/>
                <w:b/>
                <w:bCs/>
                <w:color w:val="C00000"/>
                <w:sz w:val="22"/>
                <w:szCs w:val="22"/>
              </w:rPr>
              <w:t>NOTE:</w:t>
            </w:r>
            <w:r>
              <w:rPr>
                <w:rFonts w:ascii="Book Antiqua" w:hAnsi="Book Antiqua"/>
                <w:sz w:val="22"/>
                <w:szCs w:val="22"/>
              </w:rPr>
              <w:t xml:space="preserve"> </w:t>
            </w:r>
          </w:p>
          <w:p w14:paraId="459C6F77" w14:textId="77777777" w:rsidR="00463B75" w:rsidRPr="00463B75" w:rsidRDefault="00463B75" w:rsidP="00463B75">
            <w:pPr>
              <w:ind w:left="709" w:hanging="709"/>
              <w:rPr>
                <w:rFonts w:ascii="Book Antiqua" w:hAnsi="Book Antiqua"/>
                <w:sz w:val="6"/>
                <w:szCs w:val="6"/>
              </w:rPr>
            </w:pPr>
          </w:p>
          <w:p w14:paraId="11B333E0" w14:textId="77777777" w:rsidR="004B4E12" w:rsidRDefault="00463B75" w:rsidP="00463B75">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The bidders mandatorily need to upload the EMD online payment receipt / </w:t>
            </w:r>
          </w:p>
          <w:p w14:paraId="288376E7"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exemption certificate for EMD along with their bids Or, through email to the tender </w:t>
            </w:r>
          </w:p>
          <w:p w14:paraId="5F34C870"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coordinator mentioned in the tender document Or, to be submitted in hardcopy </w:t>
            </w:r>
          </w:p>
          <w:p w14:paraId="605BF5F9"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before the tender submission time. ( with proper mention of RFX, subject Package </w:t>
            </w:r>
          </w:p>
          <w:p w14:paraId="247A15DC" w14:textId="4E8506A0" w:rsidR="00463B75" w:rsidRP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Name etc.)  </w:t>
            </w:r>
          </w:p>
          <w:p w14:paraId="667A0A57" w14:textId="77777777" w:rsidR="004B4E12" w:rsidRPr="004B4E12" w:rsidRDefault="004B4E12" w:rsidP="00463B75">
            <w:pPr>
              <w:ind w:left="709" w:hanging="709"/>
              <w:rPr>
                <w:rFonts w:ascii="Book Antiqua" w:eastAsia="Arial Unicode MS" w:hAnsi="Book Antiqua" w:cs="Arial Unicode MS"/>
                <w:b/>
                <w:bCs/>
                <w:color w:val="0070C0"/>
                <w:sz w:val="6"/>
                <w:szCs w:val="8"/>
              </w:rPr>
            </w:pPr>
          </w:p>
          <w:p w14:paraId="2D4F2BBF" w14:textId="25A7C3BC" w:rsidR="00463B75" w:rsidRPr="004B4E12" w:rsidRDefault="00463B75" w:rsidP="00463B75">
            <w:pPr>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In case of other payment modes except, ONLINE PAYMENT UTILITY- https://epay.powergrid.in (POPU) </w:t>
            </w:r>
            <w:r w:rsidR="00C93223">
              <w:rPr>
                <w:rFonts w:ascii="Book Antiqua" w:eastAsia="Arial Unicode MS" w:hAnsi="Book Antiqua" w:cs="Arial Unicode MS"/>
                <w:b/>
                <w:bCs/>
                <w:color w:val="0070C0"/>
                <w:sz w:val="18"/>
                <w:szCs w:val="18"/>
              </w:rPr>
              <w:t>:</w:t>
            </w:r>
            <w:r w:rsidRPr="004B4E12">
              <w:rPr>
                <w:rFonts w:ascii="Book Antiqua" w:eastAsia="Arial Unicode MS" w:hAnsi="Book Antiqua" w:cs="Arial Unicode MS"/>
                <w:b/>
                <w:bCs/>
                <w:color w:val="0070C0"/>
                <w:sz w:val="18"/>
                <w:szCs w:val="18"/>
              </w:rPr>
              <w:t xml:space="preserve"> SUBMISSION OF HARDCOPY IS MANDATORY BEFORE THE BID SUBMISSION TIME.</w:t>
            </w:r>
          </w:p>
          <w:p w14:paraId="52680132" w14:textId="77777777" w:rsidR="004B4E12" w:rsidRPr="004B4E12" w:rsidRDefault="004B4E12" w:rsidP="00463B75">
            <w:pPr>
              <w:rPr>
                <w:rFonts w:ascii="Book Antiqua" w:eastAsia="Arial Unicode MS" w:hAnsi="Book Antiqua" w:cs="Arial Unicode MS"/>
                <w:b/>
                <w:bCs/>
                <w:color w:val="0070C0"/>
                <w:sz w:val="2"/>
                <w:szCs w:val="8"/>
              </w:rPr>
            </w:pPr>
          </w:p>
          <w:p w14:paraId="666420D9" w14:textId="2A14BE1E" w:rsidR="00617B76" w:rsidRPr="00172FE0" w:rsidRDefault="00617B76" w:rsidP="00CA1A27">
            <w:pPr>
              <w:jc w:val="both"/>
              <w:rPr>
                <w:color w:val="FF0000"/>
                <w:sz w:val="8"/>
                <w:szCs w:val="8"/>
              </w:rPr>
            </w:pPr>
          </w:p>
        </w:tc>
      </w:tr>
      <w:tr w:rsidR="00617B76" w:rsidRPr="0014611D" w14:paraId="6352E548" w14:textId="77777777" w:rsidTr="00172FE0">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617B76" w:rsidRPr="0014611D" w14:paraId="31899410" w14:textId="77777777" w:rsidTr="004C0220">
        <w:tc>
          <w:tcPr>
            <w:tcW w:w="900" w:type="dxa"/>
          </w:tcPr>
          <w:p w14:paraId="7E32F2F7"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39FD895"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26448081"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2D02AD6E" w14:textId="77777777" w:rsidR="00617B76" w:rsidRPr="00172FE0" w:rsidRDefault="00617B76" w:rsidP="0082323C">
            <w:pPr>
              <w:tabs>
                <w:tab w:val="left" w:pos="0"/>
              </w:tabs>
              <w:jc w:val="both"/>
              <w:rPr>
                <w:rFonts w:ascii="Book Antiqua" w:hAnsi="Book Antiqua" w:cs="Arial"/>
                <w:sz w:val="6"/>
                <w:szCs w:val="6"/>
              </w:rPr>
            </w:pPr>
          </w:p>
          <w:p w14:paraId="3EDA6073" w14:textId="77777777" w:rsidR="00561166" w:rsidRPr="00985038" w:rsidRDefault="00561166" w:rsidP="00E536BD">
            <w:pPr>
              <w:pStyle w:val="Default"/>
              <w:ind w:left="432" w:hanging="432"/>
              <w:jc w:val="both"/>
              <w:rPr>
                <w:b/>
                <w:bCs/>
                <w:sz w:val="2"/>
                <w:szCs w:val="2"/>
              </w:rPr>
            </w:pPr>
          </w:p>
          <w:p w14:paraId="2DA83A13" w14:textId="51D6F74F" w:rsidR="00617B76" w:rsidRDefault="00617B76" w:rsidP="00561166">
            <w:pPr>
              <w:pStyle w:val="Default"/>
              <w:jc w:val="both"/>
              <w:rPr>
                <w:b/>
                <w:bCs/>
                <w:sz w:val="18"/>
                <w:szCs w:val="18"/>
              </w:rPr>
            </w:pPr>
            <w:r w:rsidRPr="0014611D">
              <w:rPr>
                <w:b/>
                <w:bCs/>
                <w:sz w:val="18"/>
                <w:szCs w:val="18"/>
              </w:rPr>
              <w:t xml:space="preserve">Bid Security </w:t>
            </w:r>
            <w:r w:rsidR="00E536BD" w:rsidRPr="0014611D">
              <w:rPr>
                <w:b/>
                <w:bCs/>
                <w:sz w:val="18"/>
                <w:szCs w:val="18"/>
              </w:rPr>
              <w:t>/Earnest Money Deposit</w:t>
            </w:r>
          </w:p>
          <w:p w14:paraId="5AC42342" w14:textId="73D0D5D5" w:rsidR="009D75AF" w:rsidRPr="009D75AF" w:rsidRDefault="009D75AF" w:rsidP="00E536BD">
            <w:pPr>
              <w:pStyle w:val="Default"/>
              <w:ind w:left="432" w:hanging="432"/>
              <w:jc w:val="both"/>
              <w:rPr>
                <w:sz w:val="10"/>
                <w:szCs w:val="10"/>
              </w:rPr>
            </w:pPr>
          </w:p>
        </w:tc>
      </w:tr>
      <w:tr w:rsidR="00D8074F" w:rsidRPr="0014611D" w14:paraId="105A157D" w14:textId="77777777" w:rsidTr="000902E1">
        <w:trPr>
          <w:trHeight w:val="4519"/>
        </w:trPr>
        <w:tc>
          <w:tcPr>
            <w:tcW w:w="900" w:type="dxa"/>
          </w:tcPr>
          <w:p w14:paraId="45A2931F" w14:textId="77777777" w:rsidR="00D8074F" w:rsidRPr="00A97D65" w:rsidRDefault="00D8074F" w:rsidP="00D8074F">
            <w:pPr>
              <w:numPr>
                <w:ilvl w:val="0"/>
                <w:numId w:val="1"/>
              </w:numPr>
              <w:jc w:val="both"/>
              <w:rPr>
                <w:rFonts w:ascii="Book Antiqua" w:hAnsi="Book Antiqua"/>
                <w:sz w:val="18"/>
                <w:szCs w:val="18"/>
                <w:highlight w:val="yellow"/>
              </w:rPr>
            </w:pPr>
          </w:p>
        </w:tc>
        <w:tc>
          <w:tcPr>
            <w:tcW w:w="1440" w:type="dxa"/>
          </w:tcPr>
          <w:p w14:paraId="08F2DDDD" w14:textId="77777777" w:rsidR="00D8074F" w:rsidRPr="00A97D65" w:rsidRDefault="00D8074F" w:rsidP="00D8074F">
            <w:pPr>
              <w:rPr>
                <w:rFonts w:ascii="Book Antiqua" w:hAnsi="Book Antiqua"/>
                <w:sz w:val="18"/>
                <w:szCs w:val="18"/>
                <w:highlight w:val="yellow"/>
              </w:rPr>
            </w:pPr>
            <w:r w:rsidRPr="006663D1">
              <w:rPr>
                <w:rFonts w:ascii="Book Antiqua" w:hAnsi="Book Antiqua"/>
                <w:sz w:val="18"/>
                <w:szCs w:val="18"/>
              </w:rPr>
              <w:t>ITB 9.3 (o)</w:t>
            </w:r>
          </w:p>
        </w:tc>
        <w:tc>
          <w:tcPr>
            <w:tcW w:w="7200" w:type="dxa"/>
          </w:tcPr>
          <w:p w14:paraId="5472A188" w14:textId="77777777" w:rsidR="00D8074F" w:rsidRPr="00A97D65" w:rsidRDefault="00D8074F" w:rsidP="00D8074F">
            <w:pPr>
              <w:jc w:val="both"/>
              <w:rPr>
                <w:rFonts w:ascii="Book Antiqua" w:hAnsi="Book Antiqua"/>
                <w:b/>
                <w:bCs/>
                <w:sz w:val="18"/>
                <w:szCs w:val="18"/>
                <w:highlight w:val="yellow"/>
                <w:lang w:val="en-GB"/>
              </w:rPr>
            </w:pPr>
            <w:r w:rsidRPr="009F3C9D">
              <w:rPr>
                <w:rFonts w:ascii="Book Antiqua" w:hAnsi="Book Antiqua"/>
                <w:b/>
                <w:bCs/>
                <w:sz w:val="18"/>
                <w:szCs w:val="18"/>
                <w:highlight w:val="yellow"/>
                <w:u w:val="single"/>
                <w:lang w:val="en-GB"/>
              </w:rPr>
              <w:t>Supplementing ITB clause 9.3(o) with the following</w:t>
            </w:r>
            <w:r w:rsidRPr="00A97D65">
              <w:rPr>
                <w:rFonts w:ascii="Book Antiqua" w:hAnsi="Book Antiqua"/>
                <w:b/>
                <w:bCs/>
                <w:sz w:val="18"/>
                <w:szCs w:val="18"/>
                <w:highlight w:val="yellow"/>
                <w:lang w:val="en-GB"/>
              </w:rPr>
              <w:t>:</w:t>
            </w:r>
          </w:p>
          <w:p w14:paraId="4CABB5EC" w14:textId="77777777" w:rsidR="00D8074F" w:rsidRPr="00A97D65" w:rsidRDefault="00D8074F" w:rsidP="00D8074F">
            <w:pPr>
              <w:jc w:val="both"/>
              <w:rPr>
                <w:rFonts w:ascii="Book Antiqua" w:hAnsi="Book Antiqua"/>
                <w:sz w:val="6"/>
                <w:szCs w:val="6"/>
                <w:highlight w:val="yellow"/>
                <w:lang w:val="en-GB"/>
              </w:rPr>
            </w:pPr>
          </w:p>
          <w:p w14:paraId="726EFE91" w14:textId="77777777" w:rsidR="00D8074F" w:rsidRPr="00594A42" w:rsidRDefault="00D8074F" w:rsidP="00D8074F">
            <w:pPr>
              <w:pStyle w:val="BodyText2"/>
              <w:tabs>
                <w:tab w:val="left" w:pos="0"/>
              </w:tabs>
              <w:rPr>
                <w:rFonts w:eastAsia="Times New Roman" w:cs="Arial"/>
                <w:i w:val="0"/>
                <w:iCs w:val="0"/>
                <w:color w:val="C00000"/>
                <w:sz w:val="2"/>
                <w:szCs w:val="2"/>
                <w:highlight w:val="yellow"/>
                <w:lang w:bidi="ar-SA"/>
              </w:rPr>
            </w:pPr>
          </w:p>
          <w:p w14:paraId="2728E6BB" w14:textId="77777777" w:rsidR="00D8074F" w:rsidRPr="00594A42" w:rsidRDefault="00D8074F" w:rsidP="00D8074F">
            <w:pPr>
              <w:ind w:left="709" w:hanging="709"/>
              <w:rPr>
                <w:rFonts w:ascii="Book Antiqua" w:hAnsi="Book Antiqua"/>
                <w:b/>
                <w:bCs/>
                <w:color w:val="C00000"/>
                <w:sz w:val="22"/>
                <w:szCs w:val="22"/>
              </w:rPr>
            </w:pPr>
            <w:r w:rsidRPr="00594A42">
              <w:rPr>
                <w:rFonts w:ascii="Book Antiqua" w:hAnsi="Book Antiqua"/>
                <w:b/>
                <w:bCs/>
                <w:color w:val="C00000"/>
                <w:sz w:val="22"/>
                <w:szCs w:val="22"/>
              </w:rPr>
              <w:t>INTEGRITY PACT:</w:t>
            </w:r>
          </w:p>
          <w:p w14:paraId="672856B1" w14:textId="1C667F57" w:rsidR="00D8074F" w:rsidRPr="001D3A80" w:rsidRDefault="006D12DE" w:rsidP="00D8074F">
            <w:pPr>
              <w:pStyle w:val="NormalWeb"/>
              <w:rPr>
                <w:rFonts w:ascii="Book Antiqua" w:hAnsi="Book Antiqua"/>
                <w:sz w:val="18"/>
                <w:szCs w:val="18"/>
                <w:lang w:bidi="ar-SA"/>
              </w:rPr>
            </w:pPr>
            <w:r w:rsidRPr="006D12DE">
              <w:rPr>
                <w:rFonts w:ascii="Book Antiqua" w:hAnsi="Book Antiqua"/>
                <w:sz w:val="18"/>
                <w:szCs w:val="18"/>
                <w:lang w:bidi="ar-SA"/>
              </w:rPr>
              <w:t>1</w:t>
            </w:r>
            <w:r w:rsidR="00D8074F" w:rsidRPr="001D3A80">
              <w:rPr>
                <w:rFonts w:ascii="Book Antiqua" w:hAnsi="Book Antiqua"/>
                <w:sz w:val="20"/>
                <w:szCs w:val="20"/>
                <w:lang w:bidi="ar-SA"/>
              </w:rPr>
              <w:t>.</w:t>
            </w:r>
            <w:r w:rsidR="00D8074F" w:rsidRPr="001D3A80">
              <w:rPr>
                <w:rFonts w:ascii="Book Antiqua" w:hAnsi="Book Antiqua"/>
                <w:sz w:val="18"/>
                <w:szCs w:val="18"/>
                <w:lang w:bidi="ar-SA"/>
              </w:rPr>
              <w:t xml:space="preserve">1 The prospective Bidders/Contractors and POWERGRID shall execute “Integrity Pact” as per the proforma enclosed </w:t>
            </w:r>
            <w:r w:rsidR="00D8074F" w:rsidRPr="00D8059E">
              <w:rPr>
                <w:rFonts w:ascii="Book Antiqua" w:hAnsi="Book Antiqua"/>
                <w:sz w:val="18"/>
                <w:szCs w:val="18"/>
                <w:u w:val="single"/>
                <w:lang w:bidi="ar-SA"/>
              </w:rPr>
              <w:t>in 09-Section - VI Forms and Procedures</w:t>
            </w:r>
            <w:r w:rsidR="00D8074F" w:rsidRPr="001D3A80">
              <w:rPr>
                <w:rFonts w:ascii="Book Antiqua" w:hAnsi="Book Antiqua"/>
                <w:sz w:val="18"/>
                <w:szCs w:val="18"/>
                <w:lang w:bidi="ar-SA"/>
              </w:rPr>
              <w:t>, committing the persons/officials of both parties, not to exercise any influence on any aspect of the contract.</w:t>
            </w:r>
          </w:p>
          <w:p w14:paraId="1192BE70" w14:textId="77777777" w:rsidR="00D8074F" w:rsidRPr="00D8059E" w:rsidRDefault="00D8074F" w:rsidP="00D8074F">
            <w:pPr>
              <w:pStyle w:val="NormalWeb"/>
              <w:rPr>
                <w:rFonts w:ascii="Book Antiqua" w:hAnsi="Book Antiqua"/>
                <w:sz w:val="18"/>
                <w:szCs w:val="18"/>
                <w:lang w:bidi="ar-SA"/>
              </w:rPr>
            </w:pPr>
            <w:r w:rsidRPr="00D8059E">
              <w:rPr>
                <w:rFonts w:ascii="Book Antiqua" w:hAnsi="Book Antiqua"/>
                <w:sz w:val="18"/>
                <w:szCs w:val="18"/>
                <w:lang w:bidi="ar-SA"/>
              </w:rPr>
              <w:t xml:space="preserve">1.2 Bidder of Indian origin shall submit the Integrity Pact in </w:t>
            </w:r>
            <w:r w:rsidRPr="00D8059E">
              <w:rPr>
                <w:rFonts w:ascii="Book Antiqua" w:hAnsi="Book Antiqua"/>
                <w:b/>
                <w:bCs/>
                <w:sz w:val="18"/>
                <w:szCs w:val="18"/>
                <w:lang w:bidi="ar-SA"/>
              </w:rPr>
              <w:t>02 (two) originals on a non-judicial stamp paper of Rs.100/- duly signed by the person signing the bid</w:t>
            </w:r>
            <w:r w:rsidRPr="00D8059E">
              <w:rPr>
                <w:rFonts w:ascii="Book Antiqua" w:hAnsi="Book Antiqua"/>
                <w:sz w:val="18"/>
                <w:szCs w:val="18"/>
                <w:lang w:bidi="ar-SA"/>
              </w:rPr>
              <w:t xml:space="preserve">. </w:t>
            </w:r>
            <w:proofErr w:type="gramStart"/>
            <w:r w:rsidRPr="00D8059E">
              <w:rPr>
                <w:rFonts w:ascii="Book Antiqua" w:hAnsi="Book Antiqua"/>
                <w:sz w:val="18"/>
                <w:szCs w:val="18"/>
                <w:lang w:bidi="ar-SA"/>
              </w:rPr>
              <w:t>Bidder</w:t>
            </w:r>
            <w:proofErr w:type="gramEnd"/>
            <w:r w:rsidRPr="00D8059E">
              <w:rPr>
                <w:rFonts w:ascii="Book Antiqua" w:hAnsi="Book Antiqua"/>
                <w:sz w:val="18"/>
                <w:szCs w:val="18"/>
                <w:lang w:bidi="ar-SA"/>
              </w:rPr>
              <w:t xml:space="preserve"> of Foreign origin may submit the Integrity Pact on its company’s Letter Head, duly signed by the person signing the bid.</w:t>
            </w:r>
          </w:p>
          <w:p w14:paraId="45A08503" w14:textId="77777777" w:rsidR="00D8074F" w:rsidRPr="00D8059E" w:rsidRDefault="00D8074F" w:rsidP="00D8074F">
            <w:pPr>
              <w:pStyle w:val="NormalWeb"/>
              <w:rPr>
                <w:rFonts w:ascii="Book Antiqua" w:hAnsi="Book Antiqua"/>
                <w:sz w:val="18"/>
                <w:szCs w:val="18"/>
                <w:lang w:bidi="ar-SA"/>
              </w:rPr>
            </w:pPr>
            <w:r w:rsidRPr="00D8059E">
              <w:rPr>
                <w:rFonts w:ascii="Book Antiqua" w:hAnsi="Book Antiqua"/>
                <w:sz w:val="18"/>
                <w:szCs w:val="18"/>
                <w:lang w:bidi="ar-SA"/>
              </w:rPr>
              <w:t>1.3 All the pages of the Integrity Pact are to be signed by the Bidder.</w:t>
            </w:r>
          </w:p>
          <w:p w14:paraId="3A1B9204" w14:textId="77777777" w:rsidR="00D8074F" w:rsidRPr="00D8059E" w:rsidRDefault="00D8074F" w:rsidP="00D8074F">
            <w:pPr>
              <w:pStyle w:val="NormalWeb"/>
              <w:rPr>
                <w:rFonts w:ascii="Book Antiqua" w:hAnsi="Book Antiqua"/>
                <w:sz w:val="18"/>
                <w:szCs w:val="18"/>
                <w:lang w:bidi="ar-SA"/>
              </w:rPr>
            </w:pPr>
            <w:r w:rsidRPr="00D8059E">
              <w:rPr>
                <w:rFonts w:ascii="Book Antiqua" w:hAnsi="Book Antiqua"/>
                <w:sz w:val="18"/>
                <w:szCs w:val="18"/>
                <w:lang w:bidi="ar-SA"/>
              </w:rPr>
              <w:t xml:space="preserve">1.4 The non-judicial stamp papers are to be purchased in the name of the Bidder or POWERGRID and the date of purchase should not be earlier than six </w:t>
            </w:r>
            <w:proofErr w:type="gramStart"/>
            <w:r w:rsidRPr="00D8059E">
              <w:rPr>
                <w:rFonts w:ascii="Book Antiqua" w:hAnsi="Book Antiqua"/>
                <w:sz w:val="18"/>
                <w:szCs w:val="18"/>
                <w:lang w:bidi="ar-SA"/>
              </w:rPr>
              <w:t>months of date</w:t>
            </w:r>
            <w:proofErr w:type="gramEnd"/>
            <w:r w:rsidRPr="00D8059E">
              <w:rPr>
                <w:rFonts w:ascii="Book Antiqua" w:hAnsi="Book Antiqua"/>
                <w:sz w:val="18"/>
                <w:szCs w:val="18"/>
                <w:lang w:bidi="ar-SA"/>
              </w:rPr>
              <w:t xml:space="preserve"> of execution. The same is to be attached with the Integrity Pact mentioning the subject package name on stamp paper:</w:t>
            </w:r>
          </w:p>
          <w:p w14:paraId="4EBD79B2" w14:textId="77777777" w:rsidR="00D8074F" w:rsidRPr="00D8059E" w:rsidRDefault="00D8074F" w:rsidP="00D8074F">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5</w:t>
            </w:r>
            <w:r w:rsidRPr="00D8059E">
              <w:rPr>
                <w:rFonts w:ascii="Book Antiqua" w:hAnsi="Book Antiqua"/>
                <w:sz w:val="18"/>
                <w:szCs w:val="18"/>
                <w:lang w:bidi="ar-SA"/>
              </w:rPr>
              <w:t xml:space="preserve"> Bidders are required to clearly indicate the name of the package and its specification/NIT number on the stamp paper/covering letter and first page of the Integrity Pact.</w:t>
            </w:r>
          </w:p>
          <w:p w14:paraId="55F27E20" w14:textId="77777777" w:rsidR="00D8074F" w:rsidRPr="00D8059E" w:rsidRDefault="00D8074F" w:rsidP="00D8074F">
            <w:pPr>
              <w:pStyle w:val="NormalWeb"/>
              <w:rPr>
                <w:rFonts w:ascii="Book Antiqua" w:hAnsi="Book Antiqua"/>
                <w:sz w:val="18"/>
                <w:szCs w:val="18"/>
                <w:lang w:bidi="ar-SA"/>
              </w:rPr>
            </w:pPr>
            <w:r w:rsidRPr="00D8059E">
              <w:rPr>
                <w:rFonts w:ascii="Book Antiqua" w:hAnsi="Book Antiqua"/>
                <w:sz w:val="18"/>
                <w:szCs w:val="18"/>
                <w:lang w:bidi="ar-SA"/>
              </w:rPr>
              <w:lastRenderedPageBreak/>
              <w:t>1.</w:t>
            </w:r>
            <w:r>
              <w:rPr>
                <w:rFonts w:ascii="Book Antiqua" w:hAnsi="Book Antiqua"/>
                <w:sz w:val="18"/>
                <w:szCs w:val="18"/>
                <w:lang w:bidi="ar-SA"/>
              </w:rPr>
              <w:t>6</w:t>
            </w:r>
            <w:r w:rsidRPr="00D8059E">
              <w:rPr>
                <w:rFonts w:ascii="Book Antiqua" w:hAnsi="Book Antiqua"/>
                <w:sz w:val="18"/>
                <w:szCs w:val="18"/>
                <w:lang w:bidi="ar-SA"/>
              </w:rPr>
              <w:t xml:space="preserve"> Bidders are required to clearly indicate the name and designation of the signatory (ies) as well as the name and address of the witnesses.</w:t>
            </w:r>
          </w:p>
          <w:p w14:paraId="52DD7102" w14:textId="77777777" w:rsidR="00D8074F" w:rsidRPr="00D8059E" w:rsidRDefault="00D8074F" w:rsidP="00D8074F">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7</w:t>
            </w:r>
            <w:r w:rsidRPr="00D8059E">
              <w:rPr>
                <w:rFonts w:ascii="Book Antiqua" w:hAnsi="Book Antiqua"/>
                <w:sz w:val="18"/>
                <w:szCs w:val="18"/>
                <w:lang w:bidi="ar-SA"/>
              </w:rPr>
              <w:t xml:space="preserve"> The Bidder shall not change the contents of the Integrity Pact.</w:t>
            </w:r>
          </w:p>
          <w:p w14:paraId="14453C56" w14:textId="77777777" w:rsidR="00D8074F" w:rsidRPr="00D8059E" w:rsidRDefault="00D8074F" w:rsidP="00D8074F">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8</w:t>
            </w:r>
            <w:r w:rsidRPr="00D8059E">
              <w:rPr>
                <w:rFonts w:ascii="Book Antiqua" w:hAnsi="Book Antiqua"/>
                <w:sz w:val="18"/>
                <w:szCs w:val="18"/>
                <w:lang w:bidi="ar-SA"/>
              </w:rPr>
              <w:t xml:space="preserve"> The “Integrity Pact” shall be submitted by the Bidder duly signed (in 2 originals) along with the bid in a separate envelope, duly super-scribed with “Integrity Pact”.</w:t>
            </w:r>
          </w:p>
          <w:p w14:paraId="3F286438" w14:textId="77777777" w:rsidR="00D8074F" w:rsidRPr="00D8059E" w:rsidRDefault="00D8074F" w:rsidP="00D8074F">
            <w:pPr>
              <w:pStyle w:val="NormalWeb"/>
              <w:rPr>
                <w:rFonts w:ascii="Book Antiqua" w:hAnsi="Book Antiqua"/>
                <w:sz w:val="18"/>
                <w:szCs w:val="18"/>
                <w:lang w:bidi="ar-SA"/>
              </w:rPr>
            </w:pPr>
            <w:r>
              <w:rPr>
                <w:rFonts w:ascii="Book Antiqua" w:hAnsi="Book Antiqua"/>
                <w:sz w:val="18"/>
                <w:szCs w:val="18"/>
                <w:lang w:bidi="ar-SA"/>
              </w:rPr>
              <w:t xml:space="preserve">1.9 </w:t>
            </w:r>
            <w:r w:rsidRPr="00D8059E">
              <w:rPr>
                <w:rFonts w:ascii="Book Antiqua" w:hAnsi="Book Antiqua"/>
                <w:sz w:val="18"/>
                <w:szCs w:val="18"/>
                <w:lang w:bidi="ar-SA"/>
              </w:rPr>
              <w:t xml:space="preserve">On behalf of POWERGRID, the Integrity Pact will be signed by the concerned representative of the Contract Dept. in the Bid Opening Committee immediately on receipt of Integrity Pact signed by the Bidder at the time of Bid Opening. One copy of the Integrity Pact shall be retained by </w:t>
            </w:r>
            <w:proofErr w:type="gramStart"/>
            <w:r w:rsidRPr="00D8059E">
              <w:rPr>
                <w:rFonts w:ascii="Book Antiqua" w:hAnsi="Book Antiqua"/>
                <w:sz w:val="18"/>
                <w:szCs w:val="18"/>
                <w:lang w:bidi="ar-SA"/>
              </w:rPr>
              <w:t>POWERGRID</w:t>
            </w:r>
            <w:proofErr w:type="gramEnd"/>
            <w:r w:rsidRPr="00D8059E">
              <w:rPr>
                <w:rFonts w:ascii="Book Antiqua" w:hAnsi="Book Antiqua"/>
                <w:sz w:val="18"/>
                <w:szCs w:val="18"/>
                <w:lang w:bidi="ar-SA"/>
              </w:rPr>
              <w:t xml:space="preserve"> and the 2nd copy will be given to the representative of the Bidder during Bid Opening. If the Bidder’s representative is not present</w:t>
            </w:r>
            <w:r>
              <w:rPr>
                <w:color w:val="000000"/>
                <w:sz w:val="27"/>
                <w:szCs w:val="27"/>
              </w:rPr>
              <w:t xml:space="preserve"> </w:t>
            </w:r>
            <w:r w:rsidRPr="00D8059E">
              <w:rPr>
                <w:rFonts w:ascii="Book Antiqua" w:hAnsi="Book Antiqua"/>
                <w:sz w:val="18"/>
                <w:szCs w:val="18"/>
                <w:lang w:bidi="ar-SA"/>
              </w:rPr>
              <w:t>during the Bid Opening, the 2nd copy shall be sent to the Bidder by post/courier.</w:t>
            </w:r>
          </w:p>
          <w:p w14:paraId="663E97C2" w14:textId="77777777" w:rsidR="00D8074F" w:rsidRDefault="00D8074F" w:rsidP="000902E1">
            <w:pPr>
              <w:pStyle w:val="NormalWeb"/>
              <w:rPr>
                <w:rFonts w:ascii="Book Antiqua" w:hAnsi="Book Antiqua"/>
                <w:b/>
                <w:bCs/>
                <w:color w:val="FF0000"/>
                <w:sz w:val="18"/>
                <w:szCs w:val="18"/>
                <w:lang w:bidi="ar-SA"/>
              </w:rPr>
            </w:pPr>
            <w:r w:rsidRPr="00E66524">
              <w:rPr>
                <w:rFonts w:ascii="Book Antiqua" w:hAnsi="Book Antiqua"/>
                <w:b/>
                <w:bCs/>
                <w:color w:val="FF0000"/>
                <w:sz w:val="18"/>
                <w:szCs w:val="18"/>
                <w:lang w:bidi="ar-SA"/>
              </w:rPr>
              <w:t>1.10 Bidder’s failure to submit the Integrity Pact duly signed in original along with the Bid or subsequently pursuant to ITB Sub-Clause 21 .1 shall lead to outright rejection of the Bid.</w:t>
            </w:r>
          </w:p>
          <w:p w14:paraId="3B5393CE" w14:textId="0DBFB6F3" w:rsidR="000902E1" w:rsidRPr="000902E1" w:rsidRDefault="000902E1" w:rsidP="000902E1">
            <w:pPr>
              <w:pStyle w:val="NormalWeb"/>
              <w:rPr>
                <w:rFonts w:ascii="Book Antiqua" w:hAnsi="Book Antiqua"/>
                <w:b/>
                <w:bCs/>
                <w:color w:val="FF0000"/>
                <w:sz w:val="2"/>
                <w:szCs w:val="2"/>
                <w:lang w:bidi="ar-SA"/>
              </w:rPr>
            </w:pPr>
          </w:p>
        </w:tc>
      </w:tr>
      <w:tr w:rsidR="00D8074F" w:rsidRPr="0014611D" w14:paraId="5D2D9AAA" w14:textId="77777777" w:rsidTr="004C0220">
        <w:tc>
          <w:tcPr>
            <w:tcW w:w="900" w:type="dxa"/>
          </w:tcPr>
          <w:p w14:paraId="7D724DC5" w14:textId="77777777" w:rsidR="00D8074F" w:rsidRPr="0014611D" w:rsidRDefault="00D8074F" w:rsidP="00D8074F">
            <w:pPr>
              <w:numPr>
                <w:ilvl w:val="0"/>
                <w:numId w:val="1"/>
              </w:numPr>
              <w:jc w:val="both"/>
              <w:rPr>
                <w:rFonts w:ascii="Book Antiqua" w:hAnsi="Book Antiqua"/>
                <w:sz w:val="18"/>
                <w:szCs w:val="18"/>
              </w:rPr>
            </w:pPr>
          </w:p>
        </w:tc>
        <w:tc>
          <w:tcPr>
            <w:tcW w:w="1440" w:type="dxa"/>
          </w:tcPr>
          <w:p w14:paraId="251E7135" w14:textId="77777777" w:rsidR="00D8074F" w:rsidRPr="0014611D" w:rsidRDefault="00D8074F" w:rsidP="00D8074F">
            <w:pPr>
              <w:jc w:val="center"/>
              <w:rPr>
                <w:rFonts w:ascii="Book Antiqua" w:hAnsi="Book Antiqua"/>
                <w:sz w:val="18"/>
                <w:szCs w:val="18"/>
              </w:rPr>
            </w:pPr>
            <w:r w:rsidRPr="0014611D">
              <w:rPr>
                <w:rFonts w:ascii="Book Antiqua" w:hAnsi="Book Antiqua"/>
                <w:sz w:val="18"/>
                <w:szCs w:val="18"/>
              </w:rPr>
              <w:t>ITB 9.3</w:t>
            </w:r>
          </w:p>
          <w:p w14:paraId="1BE9D4CC" w14:textId="77777777" w:rsidR="00D8074F" w:rsidRPr="0014611D" w:rsidRDefault="00D8074F" w:rsidP="00D8074F">
            <w:pPr>
              <w:jc w:val="center"/>
              <w:rPr>
                <w:rFonts w:ascii="Book Antiqua" w:hAnsi="Book Antiqua"/>
                <w:sz w:val="18"/>
                <w:szCs w:val="18"/>
              </w:rPr>
            </w:pPr>
          </w:p>
        </w:tc>
        <w:tc>
          <w:tcPr>
            <w:tcW w:w="7200" w:type="dxa"/>
          </w:tcPr>
          <w:p w14:paraId="74956814" w14:textId="557F0863" w:rsidR="00D8074F" w:rsidRPr="008A2B40" w:rsidRDefault="00D8074F" w:rsidP="00D8074F">
            <w:pPr>
              <w:jc w:val="both"/>
              <w:rPr>
                <w:rFonts w:ascii="Book Antiqua" w:hAnsi="Book Antiqua" w:cs="Arial"/>
                <w:b/>
                <w:bCs/>
                <w:snapToGrid w:val="0"/>
                <w:color w:val="000000" w:themeColor="text1"/>
                <w:sz w:val="18"/>
                <w:szCs w:val="18"/>
              </w:rPr>
            </w:pPr>
            <w:r w:rsidRPr="008A2B40">
              <w:rPr>
                <w:rFonts w:ascii="Book Antiqua" w:hAnsi="Book Antiqua" w:cs="Arial"/>
                <w:b/>
                <w:bCs/>
                <w:snapToGrid w:val="0"/>
                <w:color w:val="000000" w:themeColor="text1"/>
                <w:sz w:val="18"/>
                <w:szCs w:val="18"/>
                <w:u w:val="single"/>
              </w:rPr>
              <w:t>Add new Clauses ITB 9.3(v) to 9.3(z)</w:t>
            </w:r>
            <w:r w:rsidRPr="008A2B40">
              <w:rPr>
                <w:rFonts w:ascii="Book Antiqua" w:hAnsi="Book Antiqua" w:cs="Arial"/>
                <w:b/>
                <w:bCs/>
                <w:snapToGrid w:val="0"/>
                <w:color w:val="000000" w:themeColor="text1"/>
                <w:sz w:val="18"/>
                <w:szCs w:val="18"/>
              </w:rPr>
              <w:t>:</w:t>
            </w:r>
          </w:p>
          <w:p w14:paraId="73DA48E8" w14:textId="77777777" w:rsidR="00D8074F" w:rsidRPr="008A2B40" w:rsidRDefault="00D8074F" w:rsidP="00D8074F">
            <w:pPr>
              <w:jc w:val="both"/>
              <w:rPr>
                <w:rFonts w:ascii="Book Antiqua" w:hAnsi="Book Antiqua" w:cs="Arial"/>
                <w:snapToGrid w:val="0"/>
                <w:color w:val="000000" w:themeColor="text1"/>
                <w:sz w:val="6"/>
                <w:szCs w:val="6"/>
              </w:rPr>
            </w:pPr>
          </w:p>
          <w:p w14:paraId="22C6BC88" w14:textId="77777777" w:rsidR="00D8074F" w:rsidRPr="008A2B40" w:rsidRDefault="00D8074F" w:rsidP="00D8074F">
            <w:pPr>
              <w:jc w:val="both"/>
              <w:rPr>
                <w:rFonts w:ascii="Book Antiqua" w:hAnsi="Book Antiqua" w:cs="Arial"/>
                <w:color w:val="000000" w:themeColor="text1"/>
                <w:sz w:val="6"/>
                <w:szCs w:val="6"/>
              </w:rPr>
            </w:pPr>
          </w:p>
          <w:p w14:paraId="79C450B1" w14:textId="680F7261" w:rsidR="00D8074F" w:rsidRPr="008A2B40" w:rsidRDefault="00D8074F" w:rsidP="00D8074F">
            <w:pPr>
              <w:ind w:left="702" w:hanging="702"/>
              <w:jc w:val="both"/>
              <w:rPr>
                <w:rFonts w:ascii="Book Antiqua" w:hAnsi="Book Antiqua" w:cs="Calibri"/>
                <w:b/>
                <w:bCs/>
                <w:color w:val="000000" w:themeColor="text1"/>
                <w:sz w:val="18"/>
                <w:szCs w:val="18"/>
              </w:rPr>
            </w:pPr>
            <w:r w:rsidRPr="008A2B40">
              <w:rPr>
                <w:rFonts w:ascii="Book Antiqua" w:hAnsi="Book Antiqua" w:cs="Calibri"/>
                <w:b/>
                <w:bCs/>
                <w:color w:val="000000" w:themeColor="text1"/>
                <w:sz w:val="18"/>
                <w:szCs w:val="18"/>
              </w:rPr>
              <w:t>Attachment 20: Affidavit of Self certification regarding Minimum Local Content in</w:t>
            </w:r>
          </w:p>
          <w:p w14:paraId="10564767" w14:textId="77777777" w:rsidR="00D8074F" w:rsidRPr="008A2B40" w:rsidRDefault="00D8074F" w:rsidP="00D8074F">
            <w:pPr>
              <w:ind w:left="702" w:hanging="702"/>
              <w:jc w:val="both"/>
              <w:rPr>
                <w:rFonts w:ascii="Book Antiqua" w:hAnsi="Book Antiqua" w:cs="Calibri"/>
                <w:b/>
                <w:bCs/>
                <w:i/>
                <w:iCs/>
                <w:color w:val="000000" w:themeColor="text1"/>
                <w:sz w:val="18"/>
                <w:szCs w:val="18"/>
              </w:rPr>
            </w:pPr>
            <w:r w:rsidRPr="008A2B40">
              <w:rPr>
                <w:rFonts w:ascii="Book Antiqua" w:hAnsi="Book Antiqua" w:cs="Calibri"/>
                <w:b/>
                <w:bCs/>
                <w:color w:val="000000" w:themeColor="text1"/>
                <w:sz w:val="18"/>
                <w:szCs w:val="18"/>
              </w:rPr>
              <w:t>line with PPP-MII order and MoP Order</w:t>
            </w:r>
            <w:r w:rsidRPr="008A2B40">
              <w:rPr>
                <w:rFonts w:ascii="Book Antiqua" w:hAnsi="Book Antiqua" w:cs="Calibri"/>
                <w:color w:val="000000" w:themeColor="text1"/>
                <w:sz w:val="18"/>
                <w:szCs w:val="18"/>
              </w:rPr>
              <w:t>,</w:t>
            </w:r>
            <w:r w:rsidRPr="008A2B40">
              <w:rPr>
                <w:rFonts w:ascii="Book Antiqua" w:hAnsi="Book Antiqua" w:cs="Calibri"/>
                <w:b/>
                <w:bCs/>
                <w:color w:val="000000" w:themeColor="text1"/>
                <w:sz w:val="18"/>
                <w:szCs w:val="18"/>
              </w:rPr>
              <w:t xml:space="preserve"> if applicable (</w:t>
            </w:r>
            <w:r w:rsidRPr="008A2B40">
              <w:rPr>
                <w:rFonts w:ascii="Book Antiqua" w:hAnsi="Book Antiqua" w:cs="Calibri"/>
                <w:b/>
                <w:bCs/>
                <w:i/>
                <w:iCs/>
                <w:color w:val="000000" w:themeColor="text1"/>
                <w:sz w:val="18"/>
                <w:szCs w:val="18"/>
              </w:rPr>
              <w:t xml:space="preserve">submission of Hard Copy in </w:t>
            </w:r>
          </w:p>
          <w:p w14:paraId="2BF0B3A2" w14:textId="7B5894ED" w:rsidR="00D8074F" w:rsidRPr="008A2B40" w:rsidRDefault="00D8074F" w:rsidP="00D8074F">
            <w:pPr>
              <w:ind w:left="702" w:hanging="702"/>
              <w:jc w:val="both"/>
              <w:rPr>
                <w:rFonts w:ascii="Book Antiqua" w:hAnsi="Book Antiqua" w:cs="Arial"/>
                <w:bCs/>
                <w:color w:val="000000" w:themeColor="text1"/>
                <w:sz w:val="18"/>
                <w:szCs w:val="18"/>
                <w:lang w:bidi="hi-IN"/>
              </w:rPr>
            </w:pPr>
            <w:r w:rsidRPr="008A2B40">
              <w:rPr>
                <w:rFonts w:ascii="Book Antiqua" w:hAnsi="Book Antiqua" w:cs="Calibri"/>
                <w:b/>
                <w:bCs/>
                <w:i/>
                <w:iCs/>
                <w:color w:val="000000" w:themeColor="text1"/>
                <w:sz w:val="18"/>
                <w:szCs w:val="18"/>
              </w:rPr>
              <w:t>‘Original’</w:t>
            </w:r>
            <w:r w:rsidRPr="008A2B40">
              <w:rPr>
                <w:rFonts w:ascii="Book Antiqua" w:hAnsi="Book Antiqua" w:cs="Calibri"/>
                <w:b/>
                <w:bCs/>
                <w:color w:val="000000" w:themeColor="text1"/>
                <w:sz w:val="18"/>
                <w:szCs w:val="18"/>
              </w:rPr>
              <w:t xml:space="preserve">), </w:t>
            </w:r>
            <w:r w:rsidRPr="008A2B40">
              <w:rPr>
                <w:rFonts w:ascii="Book Antiqua" w:hAnsi="Book Antiqua" w:cs="Calibri"/>
                <w:b/>
                <w:bCs/>
                <w:i/>
                <w:iCs/>
                <w:color w:val="000000" w:themeColor="text1"/>
                <w:sz w:val="18"/>
                <w:szCs w:val="18"/>
              </w:rPr>
              <w:t>to be submitted on a non-judicial stamp paper of Rs. 100/-.</w:t>
            </w:r>
          </w:p>
          <w:p w14:paraId="172C92D9" w14:textId="3CD3A9D2" w:rsidR="00D8074F" w:rsidRPr="008A2B40" w:rsidRDefault="00D8074F" w:rsidP="00D8074F">
            <w:pPr>
              <w:jc w:val="both"/>
              <w:rPr>
                <w:rFonts w:ascii="Book Antiqua" w:hAnsi="Book Antiqua"/>
                <w:bCs/>
                <w:color w:val="000000" w:themeColor="text1"/>
                <w:sz w:val="20"/>
                <w:szCs w:val="20"/>
              </w:rPr>
            </w:pPr>
          </w:p>
          <w:p w14:paraId="7543546D" w14:textId="310D26C3" w:rsidR="00D8074F" w:rsidRPr="008A2B40" w:rsidRDefault="00D8074F" w:rsidP="00D8074F">
            <w:pPr>
              <w:ind w:left="702" w:hanging="702"/>
              <w:jc w:val="both"/>
              <w:rPr>
                <w:rFonts w:ascii="Book Antiqua" w:hAnsi="Book Antiqua"/>
                <w:b/>
                <w:bCs/>
                <w:color w:val="000000" w:themeColor="text1"/>
                <w:sz w:val="18"/>
                <w:szCs w:val="18"/>
              </w:rPr>
            </w:pPr>
            <w:r w:rsidRPr="008A2B40">
              <w:rPr>
                <w:rFonts w:ascii="Book Antiqua" w:hAnsi="Book Antiqua"/>
                <w:b/>
                <w:bCs/>
                <w:color w:val="000000" w:themeColor="text1"/>
                <w:sz w:val="18"/>
                <w:szCs w:val="18"/>
              </w:rPr>
              <w:t>Attachment 21:</w:t>
            </w:r>
            <w:r w:rsidRPr="008A2B40">
              <w:rPr>
                <w:rFonts w:ascii="Book Antiqua" w:hAnsi="Book Antiqua"/>
                <w:color w:val="000000" w:themeColor="text1"/>
                <w:sz w:val="18"/>
                <w:szCs w:val="18"/>
              </w:rPr>
              <w:t xml:space="preserve"> </w:t>
            </w:r>
            <w:r w:rsidRPr="008A2B40">
              <w:rPr>
                <w:rFonts w:ascii="Book Antiqua" w:hAnsi="Book Antiqua"/>
                <w:b/>
                <w:bCs/>
                <w:color w:val="000000" w:themeColor="text1"/>
                <w:sz w:val="18"/>
                <w:szCs w:val="18"/>
              </w:rPr>
              <w:t xml:space="preserve">Certificate from statutory auditor or cost auditor of the company (in </w:t>
            </w:r>
          </w:p>
          <w:p w14:paraId="41DF6465" w14:textId="77777777" w:rsidR="00D8074F" w:rsidRPr="008A2B40" w:rsidRDefault="00D8074F" w:rsidP="00D8074F">
            <w:pPr>
              <w:ind w:left="702" w:hanging="702"/>
              <w:jc w:val="both"/>
              <w:rPr>
                <w:rFonts w:ascii="Book Antiqua" w:hAnsi="Book Antiqua"/>
                <w:b/>
                <w:bCs/>
                <w:color w:val="000000" w:themeColor="text1"/>
                <w:sz w:val="18"/>
                <w:szCs w:val="18"/>
              </w:rPr>
            </w:pPr>
            <w:r w:rsidRPr="008A2B40">
              <w:rPr>
                <w:rFonts w:ascii="Book Antiqua" w:hAnsi="Book Antiqua"/>
                <w:b/>
                <w:bCs/>
                <w:color w:val="000000" w:themeColor="text1"/>
                <w:sz w:val="18"/>
                <w:szCs w:val="18"/>
              </w:rPr>
              <w:t xml:space="preserve">the case of companies) or from a practicing cost accountant or practicing chartered </w:t>
            </w:r>
          </w:p>
          <w:p w14:paraId="59DC8662" w14:textId="77777777" w:rsidR="00D8074F" w:rsidRPr="008A2B40" w:rsidRDefault="00D8074F" w:rsidP="00D8074F">
            <w:pPr>
              <w:ind w:left="702" w:hanging="702"/>
              <w:jc w:val="both"/>
              <w:rPr>
                <w:rFonts w:ascii="Book Antiqua" w:hAnsi="Book Antiqua"/>
                <w:b/>
                <w:bCs/>
                <w:color w:val="000000" w:themeColor="text1"/>
                <w:sz w:val="18"/>
                <w:szCs w:val="18"/>
              </w:rPr>
            </w:pPr>
            <w:r w:rsidRPr="008A2B40">
              <w:rPr>
                <w:rFonts w:ascii="Book Antiqua" w:hAnsi="Book Antiqua"/>
                <w:b/>
                <w:bCs/>
                <w:color w:val="000000" w:themeColor="text1"/>
                <w:sz w:val="18"/>
                <w:szCs w:val="18"/>
              </w:rPr>
              <w:t xml:space="preserve">accountant (in respect of suppliers other than companies) giving the percentage of </w:t>
            </w:r>
          </w:p>
          <w:p w14:paraId="635686E6" w14:textId="77777777" w:rsidR="00D8074F" w:rsidRPr="008A2B40" w:rsidRDefault="00D8074F" w:rsidP="00D8074F">
            <w:pPr>
              <w:ind w:left="702" w:hanging="702"/>
              <w:jc w:val="both"/>
              <w:rPr>
                <w:rFonts w:ascii="Book Antiqua" w:hAnsi="Book Antiqua"/>
                <w:b/>
                <w:bCs/>
                <w:i/>
                <w:iCs/>
                <w:color w:val="000000" w:themeColor="text1"/>
                <w:sz w:val="18"/>
                <w:szCs w:val="18"/>
              </w:rPr>
            </w:pPr>
            <w:r w:rsidRPr="008A2B40">
              <w:rPr>
                <w:rFonts w:ascii="Book Antiqua" w:hAnsi="Book Antiqua"/>
                <w:b/>
                <w:bCs/>
                <w:color w:val="000000" w:themeColor="text1"/>
                <w:sz w:val="18"/>
                <w:szCs w:val="18"/>
              </w:rPr>
              <w:t>Local Content,</w:t>
            </w:r>
            <w:r w:rsidRPr="008A2B40">
              <w:rPr>
                <w:rFonts w:ascii="Book Antiqua" w:hAnsi="Book Antiqua"/>
                <w:color w:val="000000" w:themeColor="text1"/>
                <w:sz w:val="18"/>
                <w:szCs w:val="18"/>
              </w:rPr>
              <w:t xml:space="preserve"> </w:t>
            </w:r>
            <w:r w:rsidRPr="008A2B40">
              <w:rPr>
                <w:rFonts w:ascii="Book Antiqua" w:hAnsi="Book Antiqua"/>
                <w:b/>
                <w:bCs/>
                <w:color w:val="000000" w:themeColor="text1"/>
                <w:sz w:val="18"/>
                <w:szCs w:val="18"/>
              </w:rPr>
              <w:t xml:space="preserve">in line with PPP-MII order and MoP Order, if applicable </w:t>
            </w:r>
            <w:r w:rsidRPr="008A2B40">
              <w:rPr>
                <w:rFonts w:ascii="Book Antiqua" w:hAnsi="Book Antiqua"/>
                <w:b/>
                <w:bCs/>
                <w:i/>
                <w:iCs/>
                <w:color w:val="000000" w:themeColor="text1"/>
                <w:sz w:val="18"/>
                <w:szCs w:val="18"/>
              </w:rPr>
              <w:t xml:space="preserve">(submission </w:t>
            </w:r>
          </w:p>
          <w:p w14:paraId="5F2EE952" w14:textId="77777777" w:rsidR="00D8074F" w:rsidRPr="008A2B40" w:rsidRDefault="00D8074F" w:rsidP="00D8074F">
            <w:pPr>
              <w:ind w:left="702" w:hanging="702"/>
              <w:jc w:val="both"/>
              <w:rPr>
                <w:rFonts w:ascii="Book Antiqua" w:hAnsi="Book Antiqua"/>
                <w:b/>
                <w:bCs/>
                <w:i/>
                <w:iCs/>
                <w:color w:val="000000" w:themeColor="text1"/>
                <w:sz w:val="18"/>
                <w:szCs w:val="18"/>
              </w:rPr>
            </w:pPr>
            <w:r w:rsidRPr="008A2B40">
              <w:rPr>
                <w:rFonts w:ascii="Book Antiqua" w:hAnsi="Book Antiqua"/>
                <w:b/>
                <w:bCs/>
                <w:i/>
                <w:iCs/>
                <w:color w:val="000000" w:themeColor="text1"/>
                <w:sz w:val="18"/>
                <w:szCs w:val="18"/>
              </w:rPr>
              <w:t>of Hard Copy in ‘Original’) to be submitted on the letter head of the auditor/</w:t>
            </w:r>
            <w:r w:rsidRPr="008A2B40">
              <w:rPr>
                <w:rFonts w:ascii="Book Antiqua" w:hAnsi="Book Antiqua"/>
                <w:color w:val="000000" w:themeColor="text1"/>
                <w:sz w:val="18"/>
                <w:szCs w:val="18"/>
              </w:rPr>
              <w:t xml:space="preserve"> </w:t>
            </w:r>
            <w:r w:rsidRPr="008A2B40">
              <w:rPr>
                <w:rFonts w:ascii="Book Antiqua" w:hAnsi="Book Antiqua"/>
                <w:b/>
                <w:bCs/>
                <w:i/>
                <w:iCs/>
                <w:color w:val="000000" w:themeColor="text1"/>
                <w:sz w:val="18"/>
                <w:szCs w:val="18"/>
              </w:rPr>
              <w:t xml:space="preserve">cost </w:t>
            </w:r>
          </w:p>
          <w:p w14:paraId="240A3CB1" w14:textId="39519894" w:rsidR="00D8074F" w:rsidRPr="008A2B40" w:rsidRDefault="00D8074F" w:rsidP="00D8074F">
            <w:pPr>
              <w:ind w:left="702" w:hanging="702"/>
              <w:jc w:val="both"/>
              <w:rPr>
                <w:rFonts w:ascii="Book Antiqua" w:hAnsi="Book Antiqua"/>
                <w:b/>
                <w:bCs/>
                <w:color w:val="000000" w:themeColor="text1"/>
                <w:sz w:val="18"/>
                <w:szCs w:val="18"/>
              </w:rPr>
            </w:pPr>
            <w:r w:rsidRPr="008A2B40">
              <w:rPr>
                <w:rFonts w:ascii="Book Antiqua" w:hAnsi="Book Antiqua"/>
                <w:b/>
                <w:bCs/>
                <w:i/>
                <w:iCs/>
                <w:color w:val="000000" w:themeColor="text1"/>
                <w:sz w:val="18"/>
                <w:szCs w:val="18"/>
              </w:rPr>
              <w:t>accountant/chartered accountant</w:t>
            </w:r>
            <w:r w:rsidRPr="008A2B40">
              <w:rPr>
                <w:rFonts w:ascii="Book Antiqua" w:hAnsi="Book Antiqua"/>
                <w:b/>
                <w:bCs/>
                <w:color w:val="000000" w:themeColor="text1"/>
                <w:sz w:val="18"/>
                <w:szCs w:val="18"/>
              </w:rPr>
              <w:t xml:space="preserve">. </w:t>
            </w:r>
            <w:r w:rsidR="00C90600" w:rsidRPr="008A2B40">
              <w:rPr>
                <w:rFonts w:ascii="Book Antiqua" w:hAnsi="Book Antiqua"/>
                <w:b/>
                <w:bCs/>
                <w:color w:val="000000" w:themeColor="text1"/>
                <w:sz w:val="18"/>
                <w:szCs w:val="18"/>
              </w:rPr>
              <w:t xml:space="preserve"> [APPLICABLE FOR PACKAGE VALUE &gt; 10 cr]</w:t>
            </w:r>
          </w:p>
          <w:p w14:paraId="37C70C12" w14:textId="77777777" w:rsidR="00D8074F" w:rsidRPr="008A2B40" w:rsidRDefault="00D8074F" w:rsidP="00D8074F">
            <w:pPr>
              <w:ind w:left="522" w:hanging="522"/>
              <w:jc w:val="both"/>
              <w:rPr>
                <w:rFonts w:ascii="Book Antiqua" w:hAnsi="Book Antiqua"/>
                <w:b/>
                <w:bCs/>
                <w:color w:val="000000" w:themeColor="text1"/>
                <w:sz w:val="18"/>
                <w:szCs w:val="18"/>
              </w:rPr>
            </w:pPr>
            <w:r w:rsidRPr="008A2B40">
              <w:rPr>
                <w:rFonts w:ascii="Book Antiqua" w:hAnsi="Book Antiqua"/>
                <w:b/>
                <w:bCs/>
                <w:color w:val="000000" w:themeColor="text1"/>
                <w:sz w:val="18"/>
                <w:szCs w:val="18"/>
              </w:rPr>
              <w:t xml:space="preserve"> </w:t>
            </w:r>
          </w:p>
          <w:p w14:paraId="0D37236E" w14:textId="76D181B4"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Attachment-22:</w:t>
            </w:r>
            <w:r w:rsidRPr="008A2B40">
              <w:rPr>
                <w:rFonts w:ascii="Book Antiqua" w:hAnsi="Book Antiqua"/>
                <w:color w:val="000000" w:themeColor="text1"/>
                <w:sz w:val="18"/>
                <w:szCs w:val="18"/>
              </w:rPr>
              <w:tab/>
              <w:t xml:space="preserve"> Vide Notification dated 8th May 2017 and its revision dated 29th May </w:t>
            </w:r>
          </w:p>
          <w:p w14:paraId="6FC0AD43"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2019 by Ministry of Steel has published “Policy for providing preference to Domestically </w:t>
            </w:r>
          </w:p>
          <w:p w14:paraId="18F89398"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Manufactured Iron &amp; Steel Products in Government Procurement” (hereinafter DMI&amp;SP </w:t>
            </w:r>
          </w:p>
          <w:p w14:paraId="111F681E"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policy).</w:t>
            </w:r>
          </w:p>
          <w:p w14:paraId="384AFA22" w14:textId="77777777" w:rsidR="00D8074F" w:rsidRPr="008A2B40" w:rsidRDefault="00D8074F" w:rsidP="00D8074F">
            <w:pPr>
              <w:ind w:left="558" w:hanging="558"/>
              <w:jc w:val="both"/>
              <w:rPr>
                <w:rFonts w:ascii="Book Antiqua" w:hAnsi="Book Antiqua"/>
                <w:color w:val="000000" w:themeColor="text1"/>
                <w:sz w:val="18"/>
                <w:szCs w:val="18"/>
              </w:rPr>
            </w:pPr>
          </w:p>
          <w:p w14:paraId="43129CF1" w14:textId="1008F74F" w:rsidR="00D8074F" w:rsidRPr="008A2B40" w:rsidRDefault="00D8074F" w:rsidP="00D8074F">
            <w:pPr>
              <w:pStyle w:val="ListParagraph"/>
              <w:numPr>
                <w:ilvl w:val="0"/>
                <w:numId w:val="9"/>
              </w:numPr>
              <w:ind w:left="272" w:hanging="272"/>
              <w:jc w:val="both"/>
              <w:rPr>
                <w:rFonts w:ascii="Book Antiqua" w:hAnsi="Book Antiqua"/>
                <w:color w:val="000000" w:themeColor="text1"/>
                <w:sz w:val="18"/>
                <w:szCs w:val="18"/>
              </w:rPr>
            </w:pPr>
            <w:r w:rsidRPr="008A2B40">
              <w:rPr>
                <w:rFonts w:ascii="Book Antiqua" w:hAnsi="Book Antiqua"/>
                <w:b/>
                <w:bCs/>
                <w:color w:val="000000" w:themeColor="text1"/>
                <w:sz w:val="18"/>
                <w:szCs w:val="18"/>
              </w:rPr>
              <w:t>Undertaking by the bidder regarding Compliance of DMI&amp;SP policy</w:t>
            </w:r>
            <w:r w:rsidRPr="008A2B40">
              <w:rPr>
                <w:rFonts w:ascii="Book Antiqua" w:hAnsi="Book Antiqua"/>
                <w:color w:val="000000" w:themeColor="text1"/>
                <w:sz w:val="18"/>
                <w:szCs w:val="18"/>
              </w:rPr>
              <w:t xml:space="preserve">: </w:t>
            </w:r>
          </w:p>
          <w:p w14:paraId="4A2655A7" w14:textId="511F673E" w:rsidR="00D8074F" w:rsidRPr="008A2B40" w:rsidRDefault="00D8074F" w:rsidP="00D8074F">
            <w:pPr>
              <w:jc w:val="both"/>
              <w:rPr>
                <w:rFonts w:ascii="Book Antiqua" w:hAnsi="Book Antiqua"/>
                <w:color w:val="000000" w:themeColor="text1"/>
                <w:sz w:val="18"/>
                <w:szCs w:val="18"/>
              </w:rPr>
            </w:pPr>
            <w:r w:rsidRPr="008A2B40">
              <w:rPr>
                <w:rFonts w:ascii="Book Antiqua" w:hAnsi="Book Antiqua"/>
                <w:color w:val="000000" w:themeColor="text1"/>
                <w:sz w:val="18"/>
                <w:szCs w:val="18"/>
              </w:rPr>
              <w:t>(Attachment_C Undertaking DMI&amp;SP Policy)</w:t>
            </w:r>
          </w:p>
          <w:p w14:paraId="737D8ECB" w14:textId="77777777" w:rsidR="00D8074F" w:rsidRPr="008A2B40" w:rsidRDefault="00D8074F" w:rsidP="00D8074F">
            <w:pPr>
              <w:ind w:left="558" w:hanging="558"/>
              <w:jc w:val="both"/>
              <w:rPr>
                <w:rFonts w:ascii="Book Antiqua" w:hAnsi="Book Antiqua"/>
                <w:color w:val="000000" w:themeColor="text1"/>
                <w:sz w:val="18"/>
                <w:szCs w:val="18"/>
              </w:rPr>
            </w:pPr>
          </w:p>
          <w:p w14:paraId="4969E442"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The bidder shall comply with the guidelines specified in the policy, including subsequent </w:t>
            </w:r>
          </w:p>
          <w:p w14:paraId="0C4661DE"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amendments/modifications, if any.</w:t>
            </w:r>
          </w:p>
          <w:p w14:paraId="1958B773" w14:textId="77777777" w:rsidR="00D8074F" w:rsidRPr="008A2B40" w:rsidRDefault="00D8074F" w:rsidP="00D8074F">
            <w:pPr>
              <w:ind w:left="558" w:hanging="558"/>
              <w:jc w:val="both"/>
              <w:rPr>
                <w:rFonts w:ascii="Book Antiqua" w:hAnsi="Book Antiqua"/>
                <w:color w:val="000000" w:themeColor="text1"/>
                <w:sz w:val="18"/>
                <w:szCs w:val="18"/>
              </w:rPr>
            </w:pPr>
          </w:p>
          <w:p w14:paraId="25EAAFA1"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In support of the adherence, the bidder shall furnish in its bid an Undertaking declaring </w:t>
            </w:r>
          </w:p>
          <w:p w14:paraId="392BB43C"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That bidder shall comply with the requirement of DMI&amp;SP policy including its </w:t>
            </w:r>
          </w:p>
          <w:p w14:paraId="4650E512"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Subsequent amendments issued from time to time. Further, bidder shall undertake that </w:t>
            </w:r>
          </w:p>
          <w:p w14:paraId="423D6576"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in case of award, requisite Affidavit of self-certification regarding Domestic Value </w:t>
            </w:r>
          </w:p>
          <w:p w14:paraId="0DFBE7D3"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Addition and/or Authorization certificate from the domestic manufacturer/ supplier of </w:t>
            </w:r>
          </w:p>
          <w:p w14:paraId="52E38DBA"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iron and steel products (whose HS codes are falling in Appendix-A of the DMI&amp;SP policy </w:t>
            </w:r>
          </w:p>
          <w:p w14:paraId="416214D9" w14:textId="6AC6A9C9"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as revised from time to time) included in the BoQ/ scope of the package shall be </w:t>
            </w:r>
          </w:p>
          <w:p w14:paraId="7638E676"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submitted by bidder to Employer before supply of the</w:t>
            </w:r>
          </w:p>
          <w:p w14:paraId="376077C0"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said iron and steel products required under the contract.</w:t>
            </w:r>
          </w:p>
          <w:p w14:paraId="6E7C31CF" w14:textId="77777777" w:rsidR="00D8074F" w:rsidRPr="008A2B40" w:rsidRDefault="00D8074F" w:rsidP="00D8074F">
            <w:pPr>
              <w:ind w:left="558" w:hanging="558"/>
              <w:jc w:val="both"/>
              <w:rPr>
                <w:rFonts w:ascii="Book Antiqua" w:hAnsi="Book Antiqua"/>
                <w:color w:val="000000" w:themeColor="text1"/>
                <w:sz w:val="12"/>
                <w:szCs w:val="12"/>
              </w:rPr>
            </w:pPr>
          </w:p>
          <w:p w14:paraId="0ADEC670" w14:textId="77777777" w:rsidR="00D8074F" w:rsidRPr="008A2B40" w:rsidRDefault="00D8074F" w:rsidP="00D8074F">
            <w:pPr>
              <w:ind w:left="558" w:hanging="558"/>
              <w:jc w:val="both"/>
              <w:rPr>
                <w:rFonts w:ascii="Book Antiqua" w:hAnsi="Book Antiqua"/>
                <w:b/>
                <w:bCs/>
                <w:color w:val="000000" w:themeColor="text1"/>
                <w:sz w:val="18"/>
                <w:szCs w:val="18"/>
                <w:u w:val="single"/>
              </w:rPr>
            </w:pPr>
            <w:r w:rsidRPr="008A2B40">
              <w:rPr>
                <w:rFonts w:ascii="Book Antiqua" w:hAnsi="Book Antiqua"/>
                <w:b/>
                <w:bCs/>
                <w:color w:val="000000" w:themeColor="text1"/>
                <w:sz w:val="18"/>
                <w:szCs w:val="18"/>
                <w:u w:val="single"/>
              </w:rPr>
              <w:t xml:space="preserve">Bidder’s failure to submit the ‘Undertaking by the bidder regarding Compliance of </w:t>
            </w:r>
          </w:p>
          <w:p w14:paraId="62219CBA" w14:textId="09886CDA" w:rsidR="00D8074F" w:rsidRPr="008A2B40" w:rsidRDefault="00D8074F" w:rsidP="00D8074F">
            <w:pPr>
              <w:ind w:left="558" w:hanging="558"/>
              <w:jc w:val="both"/>
              <w:rPr>
                <w:rFonts w:ascii="Book Antiqua" w:hAnsi="Book Antiqua"/>
                <w:b/>
                <w:bCs/>
                <w:color w:val="000000" w:themeColor="text1"/>
                <w:sz w:val="18"/>
                <w:szCs w:val="18"/>
                <w:u w:val="single"/>
              </w:rPr>
            </w:pPr>
            <w:r w:rsidRPr="008A2B40">
              <w:rPr>
                <w:rFonts w:ascii="Book Antiqua" w:hAnsi="Book Antiqua"/>
                <w:b/>
                <w:bCs/>
                <w:color w:val="000000" w:themeColor="text1"/>
                <w:sz w:val="18"/>
                <w:szCs w:val="18"/>
                <w:u w:val="single"/>
              </w:rPr>
              <w:t xml:space="preserve">DMI&amp;SP policy’ along with the Bid or subsequently shall lead to outright rejection of </w:t>
            </w:r>
          </w:p>
          <w:p w14:paraId="3D29BA43" w14:textId="7E06B383" w:rsidR="00D8074F" w:rsidRPr="008A2B40" w:rsidRDefault="00D8074F" w:rsidP="00D8074F">
            <w:pPr>
              <w:ind w:left="558" w:hanging="558"/>
              <w:jc w:val="both"/>
              <w:rPr>
                <w:rFonts w:ascii="Book Antiqua" w:hAnsi="Book Antiqua"/>
                <w:b/>
                <w:bCs/>
                <w:color w:val="000000" w:themeColor="text1"/>
                <w:sz w:val="18"/>
                <w:szCs w:val="18"/>
              </w:rPr>
            </w:pPr>
            <w:r w:rsidRPr="008A2B40">
              <w:rPr>
                <w:rFonts w:ascii="Book Antiqua" w:hAnsi="Book Antiqua"/>
                <w:b/>
                <w:bCs/>
                <w:color w:val="000000" w:themeColor="text1"/>
                <w:sz w:val="18"/>
                <w:szCs w:val="18"/>
                <w:u w:val="single"/>
              </w:rPr>
              <w:t>the Bid</w:t>
            </w:r>
            <w:r w:rsidRPr="008A2B40">
              <w:rPr>
                <w:rFonts w:ascii="Book Antiqua" w:hAnsi="Book Antiqua"/>
                <w:b/>
                <w:bCs/>
                <w:color w:val="000000" w:themeColor="text1"/>
                <w:sz w:val="18"/>
                <w:szCs w:val="18"/>
              </w:rPr>
              <w:t>.</w:t>
            </w:r>
          </w:p>
          <w:p w14:paraId="2B09F76D" w14:textId="77777777" w:rsidR="00D8074F" w:rsidRPr="008A2B40" w:rsidRDefault="00D8074F" w:rsidP="00D8074F">
            <w:pPr>
              <w:ind w:left="558" w:hanging="558"/>
              <w:jc w:val="both"/>
              <w:rPr>
                <w:rFonts w:ascii="Book Antiqua" w:hAnsi="Book Antiqua"/>
                <w:b/>
                <w:bCs/>
                <w:color w:val="000000" w:themeColor="text1"/>
                <w:sz w:val="12"/>
                <w:szCs w:val="12"/>
              </w:rPr>
            </w:pPr>
          </w:p>
          <w:p w14:paraId="1F6F6751"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The Contractor shall comply with the guidelines specified in the policy including </w:t>
            </w:r>
          </w:p>
          <w:p w14:paraId="6F544A0A"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Subsequent amendments/ modifications, if any. Further, in case of iron and steel </w:t>
            </w:r>
          </w:p>
          <w:p w14:paraId="22479D31"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lastRenderedPageBreak/>
              <w:t xml:space="preserve">products (whose  HS codes are falling in Appendix-A of the DMI&amp;SP policy as revised </w:t>
            </w:r>
          </w:p>
          <w:p w14:paraId="2B0ACC21"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from time to time) included in the BoQ/ scope of the package, the Contractor shall be </w:t>
            </w:r>
          </w:p>
          <w:p w14:paraId="01EE3953"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required to provide the following requisite Certificate(s)/ Affidavit(s) in line with </w:t>
            </w:r>
          </w:p>
          <w:p w14:paraId="48121A9B" w14:textId="64BEAC8B"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aforesaid policy:</w:t>
            </w:r>
          </w:p>
          <w:p w14:paraId="442458CF" w14:textId="77777777" w:rsidR="00D8074F" w:rsidRPr="008A2B40" w:rsidRDefault="00D8074F" w:rsidP="00D8074F">
            <w:pPr>
              <w:ind w:left="558" w:hanging="558"/>
              <w:jc w:val="both"/>
              <w:rPr>
                <w:rFonts w:ascii="Book Antiqua" w:hAnsi="Book Antiqua"/>
                <w:color w:val="000000" w:themeColor="text1"/>
                <w:sz w:val="8"/>
                <w:szCs w:val="8"/>
              </w:rPr>
            </w:pPr>
          </w:p>
          <w:p w14:paraId="1A420289"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Authorization Certificate issued by Domestic Manufacturer for selling Domestically </w:t>
            </w:r>
          </w:p>
          <w:p w14:paraId="68D20889"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Manufactured Iron &amp; Steel Products (if applicable): (Attachment- B Format of </w:t>
            </w:r>
          </w:p>
          <w:p w14:paraId="13EE548C" w14:textId="0A5B3A23"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‘Authorization certificate).</w:t>
            </w:r>
          </w:p>
          <w:p w14:paraId="53CD7C00" w14:textId="77777777" w:rsidR="00D8074F" w:rsidRPr="008A2B40" w:rsidRDefault="00D8074F" w:rsidP="00D8074F">
            <w:pPr>
              <w:ind w:left="558" w:hanging="558"/>
              <w:jc w:val="both"/>
              <w:rPr>
                <w:rFonts w:ascii="Book Antiqua" w:hAnsi="Book Antiqua"/>
                <w:color w:val="000000" w:themeColor="text1"/>
                <w:sz w:val="4"/>
                <w:szCs w:val="4"/>
              </w:rPr>
            </w:pPr>
          </w:p>
          <w:p w14:paraId="0FDB63D9"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In case the Iron &amp; Steel Products as specified in the aforementioned Policy used for </w:t>
            </w:r>
          </w:p>
          <w:p w14:paraId="479A52BA"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manufacturing /supply of Goods as under the package are sourced from domestic </w:t>
            </w:r>
          </w:p>
          <w:p w14:paraId="0836F671"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manufacturers other than the contractor, the contractor shall furnish Authorization </w:t>
            </w:r>
          </w:p>
          <w:p w14:paraId="2938A480"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certificate issued by domestic manufacturer for selling Domestically Manufactured Iron </w:t>
            </w:r>
          </w:p>
          <w:p w14:paraId="239367C5" w14:textId="3EFCF532"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&amp; Steel Products. Such certificate(s) shall be submitted by the contractor to the respective </w:t>
            </w:r>
          </w:p>
          <w:p w14:paraId="778E0691"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executing Region of POWERGRID, before supply of the said iron and steel products </w:t>
            </w:r>
          </w:p>
          <w:p w14:paraId="7A839224"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required under the contract, which shall be a condition precedent to release of associated </w:t>
            </w:r>
          </w:p>
          <w:p w14:paraId="75E1B37B" w14:textId="69804FD5"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progressive payment.</w:t>
            </w:r>
          </w:p>
          <w:p w14:paraId="6BC26702" w14:textId="77777777" w:rsidR="00D8074F" w:rsidRPr="008A2B40" w:rsidRDefault="00D8074F" w:rsidP="00D8074F">
            <w:pPr>
              <w:ind w:left="558" w:hanging="558"/>
              <w:jc w:val="both"/>
              <w:rPr>
                <w:rFonts w:ascii="Book Antiqua" w:hAnsi="Book Antiqua"/>
                <w:color w:val="000000" w:themeColor="text1"/>
                <w:sz w:val="18"/>
                <w:szCs w:val="18"/>
              </w:rPr>
            </w:pPr>
          </w:p>
          <w:p w14:paraId="3F6F5CCF" w14:textId="4FE120C8"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(ii)      Affidavit of Self certification regarding Domestic Value Addition in Iron &amp; Steel Products: (Attachment_A Affidavit of Self certification regarding Domestic Value Addition)</w:t>
            </w:r>
          </w:p>
          <w:p w14:paraId="6E923201"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The contractor shall submit the Affidavit of self-certification, in original, to POWERGRID </w:t>
            </w:r>
          </w:p>
          <w:p w14:paraId="4A878B17"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declaring that the Iron &amp; Steel Products as specified in the aforementioned Policy used </w:t>
            </w:r>
          </w:p>
          <w:p w14:paraId="47B1EFC9"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for manufacturing / supply of Goods under the package are domestically manufactured </w:t>
            </w:r>
          </w:p>
          <w:p w14:paraId="4239DC1A"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in terms of the domestic value addition prescribed in the policy, on a non-judicial stamp </w:t>
            </w:r>
          </w:p>
          <w:p w14:paraId="5683AC2C"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paper of Rs. 100/-. In case the Iron &amp; Steel Products are sourced by the contractor, then </w:t>
            </w:r>
          </w:p>
          <w:p w14:paraId="7033F24B"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the Affidavit of self-certification shall be issued by the contractor. Further, in case the </w:t>
            </w:r>
          </w:p>
          <w:p w14:paraId="3603FD10"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Iron &amp; Steel Products are to be sourced from Domestic manufacturer(s) other than the </w:t>
            </w:r>
          </w:p>
          <w:p w14:paraId="0ABCCA70"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contractor, the Affidavit of self-certification shall be issued by the said Domestic </w:t>
            </w:r>
          </w:p>
          <w:p w14:paraId="7A90CCB0" w14:textId="78485A4A"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Manufacturer(s).</w:t>
            </w:r>
          </w:p>
          <w:p w14:paraId="2539A855" w14:textId="77777777" w:rsidR="00D8074F" w:rsidRPr="008A2B40" w:rsidRDefault="00D8074F" w:rsidP="00D8074F">
            <w:pPr>
              <w:ind w:left="558" w:hanging="558"/>
              <w:jc w:val="both"/>
              <w:rPr>
                <w:rFonts w:ascii="Book Antiqua" w:hAnsi="Book Antiqua"/>
                <w:color w:val="000000" w:themeColor="text1"/>
                <w:sz w:val="18"/>
                <w:szCs w:val="18"/>
              </w:rPr>
            </w:pPr>
          </w:p>
          <w:p w14:paraId="5A2597FF" w14:textId="0BF410D3" w:rsidR="00D8074F" w:rsidRPr="008A2B40" w:rsidRDefault="00D8074F" w:rsidP="00D8074F">
            <w:pPr>
              <w:jc w:val="both"/>
              <w:rPr>
                <w:rFonts w:ascii="Book Antiqua" w:hAnsi="Book Antiqua"/>
                <w:color w:val="000000" w:themeColor="text1"/>
                <w:sz w:val="18"/>
                <w:szCs w:val="18"/>
              </w:rPr>
            </w:pPr>
            <w:r w:rsidRPr="008A2B40">
              <w:rPr>
                <w:rFonts w:ascii="Book Antiqua" w:hAnsi="Book Antiqua"/>
                <w:color w:val="000000" w:themeColor="text1"/>
                <w:sz w:val="18"/>
                <w:szCs w:val="18"/>
              </w:rPr>
              <w:t>Such Affidavit(s) shall be submitted by the contractor to the respective executing Region of POWERGRID, before supply of the said iron and steel products required under the contract, which shall be a condition precedent to release of associated progressive payment.</w:t>
            </w:r>
          </w:p>
          <w:p w14:paraId="134640F4" w14:textId="77777777" w:rsidR="00D8074F" w:rsidRPr="008A2B40" w:rsidRDefault="00D8074F" w:rsidP="00D8074F">
            <w:pPr>
              <w:jc w:val="both"/>
              <w:rPr>
                <w:rFonts w:ascii="Book Antiqua" w:hAnsi="Book Antiqua"/>
                <w:color w:val="000000" w:themeColor="text1"/>
                <w:sz w:val="18"/>
                <w:szCs w:val="18"/>
              </w:rPr>
            </w:pPr>
          </w:p>
          <w:p w14:paraId="0C463B43"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(iii) A value- addition certificate on half-yearly basis (Sep 30 and Mar 31), duly certified </w:t>
            </w:r>
          </w:p>
          <w:p w14:paraId="7E3ECED3"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by the Statutory Auditors of the Domestic Manufacturer, that the claims of value-</w:t>
            </w:r>
          </w:p>
          <w:p w14:paraId="45849331"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addition made for the product during the preceding 6 months are in accordance with the </w:t>
            </w:r>
          </w:p>
          <w:p w14:paraId="6F45003A" w14:textId="4993C8A1"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Policy.</w:t>
            </w:r>
          </w:p>
          <w:p w14:paraId="36C0DA84"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Such certificate shall be filed within 60 days of commencement of each half year, to the </w:t>
            </w:r>
          </w:p>
          <w:p w14:paraId="60F2631E"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Respective executing Region of POWERGRID and shall continue to be filed till the </w:t>
            </w:r>
          </w:p>
          <w:p w14:paraId="75E839CA" w14:textId="0810F708"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completion of supply of the said products.</w:t>
            </w:r>
          </w:p>
          <w:p w14:paraId="2BC68515" w14:textId="77777777" w:rsidR="00D8074F" w:rsidRPr="008A2B40" w:rsidRDefault="00D8074F" w:rsidP="00D8074F">
            <w:pPr>
              <w:ind w:left="558" w:hanging="558"/>
              <w:jc w:val="both"/>
              <w:rPr>
                <w:rFonts w:ascii="Book Antiqua" w:hAnsi="Book Antiqua"/>
                <w:color w:val="000000" w:themeColor="text1"/>
                <w:sz w:val="18"/>
                <w:szCs w:val="18"/>
              </w:rPr>
            </w:pPr>
          </w:p>
          <w:p w14:paraId="799536B6"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Further, if the Domestic manufacturer from whom the Contractor had proposed to </w:t>
            </w:r>
          </w:p>
          <w:p w14:paraId="5C89FFD2"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source the Iron &amp; Steel products is changed during execution of the Contract, the </w:t>
            </w:r>
          </w:p>
          <w:p w14:paraId="61E2664D"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Contractor shall furnish (i) authorization certificate, if applicable, (ii) affidavit of self-</w:t>
            </w:r>
          </w:p>
          <w:p w14:paraId="256BA5F2"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certification and (iii) value- addition certificate from the new Domestic manufacturer.</w:t>
            </w:r>
          </w:p>
          <w:p w14:paraId="6C60E91D"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In addition, DMI&amp;SP policy shall also be applicable on inclusion of new/substituted </w:t>
            </w:r>
          </w:p>
          <w:p w14:paraId="68399D85"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Items during post award stage which are covered under specified HS codes as per </w:t>
            </w:r>
          </w:p>
          <w:p w14:paraId="5A33B824"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Appendix-A of the MI&amp;SP policy as revised from time to time.</w:t>
            </w:r>
          </w:p>
          <w:p w14:paraId="5CDBE742"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Violation to minimum prescribed domestic value addition or misrepresentation of facts </w:t>
            </w:r>
          </w:p>
          <w:p w14:paraId="6F050A58" w14:textId="77777777"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 xml:space="preserve">by the bidder/contractor in this regard shall be dealt in line with provisions of the </w:t>
            </w:r>
          </w:p>
          <w:p w14:paraId="668DBFD2" w14:textId="0A18A881" w:rsidR="00D8074F" w:rsidRPr="008A2B40" w:rsidRDefault="00D8074F" w:rsidP="00D8074F">
            <w:pPr>
              <w:ind w:left="558" w:hanging="558"/>
              <w:jc w:val="both"/>
              <w:rPr>
                <w:rFonts w:ascii="Book Antiqua" w:hAnsi="Book Antiqua"/>
                <w:color w:val="000000" w:themeColor="text1"/>
                <w:sz w:val="18"/>
                <w:szCs w:val="18"/>
              </w:rPr>
            </w:pPr>
            <w:r w:rsidRPr="008A2B40">
              <w:rPr>
                <w:rFonts w:ascii="Book Antiqua" w:hAnsi="Book Antiqua"/>
                <w:color w:val="000000" w:themeColor="text1"/>
                <w:sz w:val="18"/>
                <w:szCs w:val="18"/>
              </w:rPr>
              <w:t>Integrity Pact.</w:t>
            </w:r>
          </w:p>
          <w:p w14:paraId="2B61ACC4" w14:textId="5DFC01FA" w:rsidR="00D8074F" w:rsidRPr="008A2B40" w:rsidRDefault="00D8074F" w:rsidP="00D8074F">
            <w:pPr>
              <w:ind w:left="558" w:hanging="558"/>
              <w:jc w:val="both"/>
              <w:rPr>
                <w:rFonts w:ascii="Book Antiqua" w:hAnsi="Book Antiqua"/>
                <w:color w:val="000000" w:themeColor="text1"/>
                <w:sz w:val="10"/>
                <w:szCs w:val="10"/>
              </w:rPr>
            </w:pPr>
            <w:r w:rsidRPr="008A2B40">
              <w:rPr>
                <w:rFonts w:ascii="Book Antiqua" w:hAnsi="Book Antiqua"/>
                <w:color w:val="000000" w:themeColor="text1"/>
                <w:sz w:val="18"/>
                <w:szCs w:val="18"/>
              </w:rPr>
              <w:tab/>
            </w:r>
          </w:p>
        </w:tc>
      </w:tr>
      <w:tr w:rsidR="00D8074F" w:rsidRPr="0014611D" w14:paraId="73B76576" w14:textId="77777777" w:rsidTr="004C0220">
        <w:tc>
          <w:tcPr>
            <w:tcW w:w="900" w:type="dxa"/>
          </w:tcPr>
          <w:p w14:paraId="39936631" w14:textId="77777777" w:rsidR="00D8074F" w:rsidRPr="0014611D" w:rsidRDefault="00D8074F" w:rsidP="00D8074F">
            <w:pPr>
              <w:numPr>
                <w:ilvl w:val="0"/>
                <w:numId w:val="1"/>
              </w:numPr>
              <w:jc w:val="both"/>
              <w:rPr>
                <w:rFonts w:ascii="Book Antiqua" w:hAnsi="Book Antiqua"/>
                <w:sz w:val="18"/>
                <w:szCs w:val="18"/>
              </w:rPr>
            </w:pPr>
          </w:p>
        </w:tc>
        <w:tc>
          <w:tcPr>
            <w:tcW w:w="1440" w:type="dxa"/>
          </w:tcPr>
          <w:p w14:paraId="66C437FF" w14:textId="77777777" w:rsidR="00D8074F" w:rsidRPr="0014611D" w:rsidRDefault="00D8074F" w:rsidP="00D8074F">
            <w:pPr>
              <w:rPr>
                <w:rFonts w:ascii="Book Antiqua" w:hAnsi="Book Antiqua"/>
                <w:sz w:val="18"/>
                <w:szCs w:val="18"/>
              </w:rPr>
            </w:pPr>
            <w:r w:rsidRPr="0014611D">
              <w:rPr>
                <w:rFonts w:ascii="Book Antiqua" w:hAnsi="Book Antiqua"/>
                <w:sz w:val="18"/>
                <w:szCs w:val="18"/>
              </w:rPr>
              <w:t>ITB 11.5</w:t>
            </w:r>
          </w:p>
        </w:tc>
        <w:tc>
          <w:tcPr>
            <w:tcW w:w="7200" w:type="dxa"/>
          </w:tcPr>
          <w:p w14:paraId="10A51572" w14:textId="77777777" w:rsidR="00D8074F" w:rsidRPr="0014611D" w:rsidRDefault="00D8074F" w:rsidP="00D8074F">
            <w:pPr>
              <w:tabs>
                <w:tab w:val="right" w:pos="8640"/>
              </w:tabs>
              <w:jc w:val="both"/>
              <w:rPr>
                <w:rFonts w:ascii="Book Antiqua" w:hAnsi="Book Antiqua"/>
                <w:sz w:val="18"/>
                <w:szCs w:val="18"/>
              </w:rPr>
            </w:pPr>
            <w:r w:rsidRPr="000D2312">
              <w:rPr>
                <w:rFonts w:ascii="Book Antiqua" w:hAnsi="Book Antiqua"/>
                <w:sz w:val="18"/>
                <w:szCs w:val="18"/>
                <w:u w:val="single"/>
              </w:rPr>
              <w:t>Replace ITB 11.5 with the following</w:t>
            </w:r>
            <w:r w:rsidRPr="0014611D">
              <w:rPr>
                <w:rFonts w:ascii="Book Antiqua" w:hAnsi="Book Antiqua"/>
                <w:sz w:val="18"/>
                <w:szCs w:val="18"/>
              </w:rPr>
              <w:t>:</w:t>
            </w:r>
          </w:p>
          <w:p w14:paraId="283467CB" w14:textId="77777777" w:rsidR="00D8074F" w:rsidRPr="00F93A56" w:rsidRDefault="00D8074F" w:rsidP="00D8074F">
            <w:pPr>
              <w:tabs>
                <w:tab w:val="right" w:pos="8640"/>
              </w:tabs>
              <w:jc w:val="both"/>
              <w:rPr>
                <w:rFonts w:ascii="Book Antiqua" w:hAnsi="Book Antiqua"/>
                <w:sz w:val="8"/>
                <w:szCs w:val="8"/>
              </w:rPr>
            </w:pPr>
          </w:p>
          <w:p w14:paraId="7D7EA51E" w14:textId="77777777" w:rsidR="00D8074F" w:rsidRPr="0014611D" w:rsidRDefault="00D8074F" w:rsidP="00D8074F">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7E916FF3" w14:textId="77777777" w:rsidR="00D8074F" w:rsidRPr="000D2312" w:rsidRDefault="00D8074F" w:rsidP="00D8074F">
            <w:pPr>
              <w:tabs>
                <w:tab w:val="right" w:pos="8640"/>
              </w:tabs>
              <w:jc w:val="both"/>
              <w:rPr>
                <w:rFonts w:ascii="Book Antiqua" w:hAnsi="Book Antiqua"/>
                <w:sz w:val="6"/>
                <w:szCs w:val="6"/>
              </w:rPr>
            </w:pPr>
          </w:p>
          <w:p w14:paraId="2C80A774" w14:textId="77777777" w:rsidR="00D8074F" w:rsidRPr="0014611D" w:rsidRDefault="00D8074F" w:rsidP="00D8074F">
            <w:pPr>
              <w:tabs>
                <w:tab w:val="right" w:pos="8640"/>
              </w:tabs>
              <w:jc w:val="both"/>
              <w:rPr>
                <w:rFonts w:ascii="Book Antiqua" w:hAnsi="Book Antiqua"/>
                <w:b/>
                <w:bCs/>
                <w:sz w:val="18"/>
                <w:szCs w:val="18"/>
                <w:u w:val="single"/>
              </w:rPr>
            </w:pPr>
            <w:r w:rsidRPr="0014611D">
              <w:rPr>
                <w:rFonts w:ascii="Book Antiqua" w:hAnsi="Book Antiqua"/>
                <w:b/>
                <w:bCs/>
                <w:sz w:val="18"/>
                <w:szCs w:val="18"/>
                <w:u w:val="single"/>
              </w:rPr>
              <w:t>All the relevant clauses pertaining to price variation/adjustment, wherever appearing in the Bidding Documents, stand deleted.</w:t>
            </w:r>
          </w:p>
          <w:p w14:paraId="5EA4CF73" w14:textId="77777777" w:rsidR="00D8074F" w:rsidRPr="00F93A56" w:rsidRDefault="00D8074F" w:rsidP="00D8074F">
            <w:pPr>
              <w:jc w:val="both"/>
              <w:rPr>
                <w:rFonts w:ascii="Book Antiqua" w:hAnsi="Book Antiqua" w:cs="Arial"/>
                <w:b/>
                <w:bCs/>
                <w:sz w:val="12"/>
                <w:szCs w:val="12"/>
              </w:rPr>
            </w:pPr>
          </w:p>
        </w:tc>
      </w:tr>
      <w:tr w:rsidR="00D8074F" w:rsidRPr="0014611D" w14:paraId="26A55E0D" w14:textId="77777777" w:rsidTr="00BC5CD6">
        <w:trPr>
          <w:trHeight w:val="918"/>
        </w:trPr>
        <w:tc>
          <w:tcPr>
            <w:tcW w:w="900" w:type="dxa"/>
          </w:tcPr>
          <w:p w14:paraId="5DBC5547" w14:textId="77777777" w:rsidR="00D8074F" w:rsidRPr="0014611D" w:rsidRDefault="00D8074F" w:rsidP="00D8074F">
            <w:pPr>
              <w:numPr>
                <w:ilvl w:val="0"/>
                <w:numId w:val="1"/>
              </w:numPr>
              <w:jc w:val="both"/>
              <w:rPr>
                <w:rFonts w:ascii="Book Antiqua" w:hAnsi="Book Antiqua"/>
                <w:sz w:val="18"/>
                <w:szCs w:val="18"/>
              </w:rPr>
            </w:pPr>
          </w:p>
        </w:tc>
        <w:tc>
          <w:tcPr>
            <w:tcW w:w="1440" w:type="dxa"/>
          </w:tcPr>
          <w:p w14:paraId="1D2076E9" w14:textId="77777777" w:rsidR="00D8074F" w:rsidRPr="0014611D" w:rsidRDefault="00D8074F" w:rsidP="00D8074F">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017E94A0" w14:textId="77777777" w:rsidR="00D8074F" w:rsidRPr="0014611D" w:rsidRDefault="00D8074F" w:rsidP="00D8074F">
            <w:pPr>
              <w:jc w:val="both"/>
              <w:rPr>
                <w:rFonts w:ascii="Book Antiqua" w:hAnsi="Book Antiqua" w:cs="Arial"/>
                <w:b/>
                <w:bCs/>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p>
          <w:p w14:paraId="701878A4" w14:textId="77777777" w:rsidR="00D8074F" w:rsidRPr="004C3E8A" w:rsidRDefault="00D8074F" w:rsidP="00D8074F">
            <w:pPr>
              <w:jc w:val="both"/>
              <w:rPr>
                <w:rFonts w:ascii="Book Antiqua" w:hAnsi="Book Antiqua" w:cs="Arial"/>
                <w:b/>
                <w:bCs/>
                <w:sz w:val="8"/>
                <w:szCs w:val="8"/>
              </w:rPr>
            </w:pPr>
          </w:p>
          <w:p w14:paraId="754BB918" w14:textId="2CE325F4" w:rsidR="00D8074F" w:rsidRPr="002D786F" w:rsidRDefault="00D8074F" w:rsidP="00D8074F">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D8074F" w:rsidRPr="003D78BF" w:rsidRDefault="00D8074F" w:rsidP="00D8074F">
            <w:pPr>
              <w:autoSpaceDE w:val="0"/>
              <w:autoSpaceDN w:val="0"/>
              <w:adjustRightInd w:val="0"/>
              <w:jc w:val="both"/>
              <w:rPr>
                <w:rFonts w:ascii="Book Antiqua" w:eastAsiaTheme="minorHAnsi" w:hAnsi="Book Antiqua" w:cs="Book Antiqua"/>
                <w:sz w:val="8"/>
                <w:szCs w:val="8"/>
                <w:lang w:bidi="hi-IN"/>
              </w:rPr>
            </w:pPr>
          </w:p>
          <w:p w14:paraId="6BBFC046" w14:textId="77777777" w:rsidR="00D8074F" w:rsidRDefault="00D8074F" w:rsidP="00D8074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D8074F" w:rsidRDefault="00D8074F" w:rsidP="00D8074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D8074F" w:rsidRPr="00A83645" w:rsidRDefault="00D8074F" w:rsidP="00D8074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D8074F" w:rsidRPr="007219B4" w:rsidRDefault="00D8074F" w:rsidP="00D8074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D8074F" w:rsidRDefault="00D8074F" w:rsidP="00D8074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D8074F" w:rsidRPr="00546030" w:rsidRDefault="00D8074F" w:rsidP="00D8074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D8074F" w:rsidRPr="003D78BF" w:rsidRDefault="00D8074F" w:rsidP="00D8074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D8074F" w:rsidRDefault="00D8074F" w:rsidP="00D8074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D8074F" w:rsidRPr="00234DC7" w:rsidRDefault="00D8074F" w:rsidP="00D8074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D8074F" w:rsidRPr="0014611D" w14:paraId="2495848E" w14:textId="77777777" w:rsidTr="004E396B">
        <w:trPr>
          <w:trHeight w:val="975"/>
        </w:trPr>
        <w:tc>
          <w:tcPr>
            <w:tcW w:w="900" w:type="dxa"/>
          </w:tcPr>
          <w:p w14:paraId="6BBBA970" w14:textId="77777777" w:rsidR="00D8074F" w:rsidRPr="0014611D" w:rsidRDefault="00D8074F" w:rsidP="00D8074F">
            <w:pPr>
              <w:numPr>
                <w:ilvl w:val="0"/>
                <w:numId w:val="1"/>
              </w:numPr>
              <w:jc w:val="both"/>
              <w:rPr>
                <w:rFonts w:ascii="Book Antiqua" w:hAnsi="Book Antiqua"/>
                <w:sz w:val="18"/>
                <w:szCs w:val="18"/>
              </w:rPr>
            </w:pPr>
          </w:p>
        </w:tc>
        <w:tc>
          <w:tcPr>
            <w:tcW w:w="1440" w:type="dxa"/>
          </w:tcPr>
          <w:p w14:paraId="19602F51" w14:textId="43BADFB0" w:rsidR="00D8074F" w:rsidRPr="0014611D" w:rsidRDefault="00D8074F" w:rsidP="00D8074F">
            <w:pPr>
              <w:rPr>
                <w:rFonts w:ascii="Book Antiqua" w:hAnsi="Book Antiqua" w:cs="Arial"/>
                <w:sz w:val="18"/>
                <w:szCs w:val="18"/>
              </w:rPr>
            </w:pPr>
            <w:r w:rsidRPr="0014611D">
              <w:rPr>
                <w:rFonts w:ascii="Book Antiqua" w:hAnsi="Book Antiqua" w:cs="Arial"/>
                <w:sz w:val="18"/>
                <w:szCs w:val="18"/>
              </w:rPr>
              <w:t>ITB  13.4 and 13.5</w:t>
            </w:r>
          </w:p>
        </w:tc>
        <w:tc>
          <w:tcPr>
            <w:tcW w:w="7200" w:type="dxa"/>
          </w:tcPr>
          <w:p w14:paraId="5ED2590B" w14:textId="51A10287" w:rsidR="00D8074F" w:rsidRPr="006F3AF4" w:rsidRDefault="00D8074F" w:rsidP="00D8074F">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D8074F" w:rsidRPr="004448AF" w:rsidRDefault="00D8074F" w:rsidP="00D8074F">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D8074F" w:rsidRPr="00CA1A27" w:rsidRDefault="00D8074F" w:rsidP="00D8074F">
            <w:pPr>
              <w:jc w:val="both"/>
              <w:rPr>
                <w:rFonts w:ascii="Book Antiqua" w:hAnsi="Book Antiqua"/>
                <w:b/>
                <w:bCs/>
                <w:sz w:val="8"/>
                <w:szCs w:val="8"/>
              </w:rPr>
            </w:pPr>
          </w:p>
          <w:p w14:paraId="36480806" w14:textId="4F52EFEB" w:rsidR="00D8074F" w:rsidRPr="004448AF" w:rsidRDefault="00D8074F" w:rsidP="00D8074F">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D8074F" w:rsidRPr="004448AF" w:rsidRDefault="00D8074F" w:rsidP="00D8074F">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D8074F" w:rsidRPr="004448AF" w:rsidRDefault="00D8074F" w:rsidP="00D8074F">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D8074F" w:rsidRPr="004448AF" w:rsidRDefault="00D8074F" w:rsidP="00D8074F">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D8074F" w:rsidRPr="004448AF" w:rsidRDefault="00D8074F" w:rsidP="00D8074F">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D8074F" w:rsidRPr="004448AF" w:rsidRDefault="00D8074F" w:rsidP="00D8074F">
            <w:pPr>
              <w:jc w:val="both"/>
              <w:rPr>
                <w:rFonts w:ascii="Book Antiqua" w:hAnsi="Book Antiqua"/>
                <w:sz w:val="18"/>
                <w:szCs w:val="18"/>
              </w:rPr>
            </w:pPr>
            <w:r w:rsidRPr="004448AF">
              <w:rPr>
                <w:rFonts w:ascii="Book Antiqua" w:hAnsi="Book Antiqua"/>
                <w:sz w:val="18"/>
                <w:szCs w:val="18"/>
              </w:rPr>
              <w:t>first stage i.e technical evaluation etc. should be returned within 30 days of</w:t>
            </w:r>
          </w:p>
          <w:p w14:paraId="1A03F332" w14:textId="17B4FAF7" w:rsidR="00D8074F" w:rsidRPr="0014611D" w:rsidRDefault="00D8074F" w:rsidP="00D8074F">
            <w:pPr>
              <w:jc w:val="both"/>
              <w:rPr>
                <w:rFonts w:ascii="Book Antiqua" w:hAnsi="Book Antiqua" w:cs="Arial"/>
                <w:b/>
                <w:bCs/>
                <w:sz w:val="18"/>
                <w:szCs w:val="18"/>
              </w:rPr>
            </w:pPr>
            <w:r w:rsidRPr="004448AF">
              <w:rPr>
                <w:rFonts w:ascii="Book Antiqua" w:hAnsi="Book Antiqua"/>
                <w:sz w:val="18"/>
                <w:szCs w:val="18"/>
              </w:rPr>
              <w:t>declaratio</w:t>
            </w:r>
            <w:permStart w:id="731391315" w:edGrp="everyone"/>
            <w:permEnd w:id="731391315"/>
            <w:r w:rsidRPr="004448AF">
              <w:rPr>
                <w:rFonts w:ascii="Book Antiqua" w:hAnsi="Book Antiqua"/>
                <w:sz w:val="18"/>
                <w:szCs w:val="18"/>
              </w:rPr>
              <w:t>n of result of first stage i.e technical evaluation.</w:t>
            </w:r>
          </w:p>
        </w:tc>
      </w:tr>
      <w:tr w:rsidR="00D8074F" w:rsidRPr="0014611D" w14:paraId="3A9D01E9" w14:textId="77777777" w:rsidTr="00EE31DB">
        <w:trPr>
          <w:trHeight w:val="961"/>
        </w:trPr>
        <w:tc>
          <w:tcPr>
            <w:tcW w:w="900" w:type="dxa"/>
          </w:tcPr>
          <w:p w14:paraId="5C8F147A" w14:textId="77777777" w:rsidR="00D8074F" w:rsidRPr="0014611D" w:rsidRDefault="00D8074F" w:rsidP="00D8074F">
            <w:pPr>
              <w:numPr>
                <w:ilvl w:val="0"/>
                <w:numId w:val="1"/>
              </w:numPr>
              <w:jc w:val="both"/>
              <w:rPr>
                <w:rFonts w:ascii="Book Antiqua" w:hAnsi="Book Antiqua"/>
                <w:sz w:val="18"/>
                <w:szCs w:val="18"/>
              </w:rPr>
            </w:pPr>
          </w:p>
        </w:tc>
        <w:tc>
          <w:tcPr>
            <w:tcW w:w="1440" w:type="dxa"/>
          </w:tcPr>
          <w:p w14:paraId="781161D0" w14:textId="042D45CA" w:rsidR="00D8074F" w:rsidRPr="0014611D" w:rsidRDefault="00D8074F" w:rsidP="00D8074F">
            <w:pPr>
              <w:rPr>
                <w:rFonts w:ascii="Book Antiqua" w:hAnsi="Book Antiqua" w:cs="Arial"/>
                <w:sz w:val="18"/>
                <w:szCs w:val="18"/>
              </w:rPr>
            </w:pPr>
            <w:r w:rsidRPr="0014611D">
              <w:rPr>
                <w:rFonts w:ascii="Book Antiqua" w:hAnsi="Book Antiqua" w:cs="Arial"/>
                <w:sz w:val="18"/>
                <w:szCs w:val="18"/>
              </w:rPr>
              <w:t>ITB 14</w:t>
            </w:r>
          </w:p>
        </w:tc>
        <w:tc>
          <w:tcPr>
            <w:tcW w:w="7200" w:type="dxa"/>
          </w:tcPr>
          <w:p w14:paraId="72731A2F" w14:textId="7519EC2F" w:rsidR="00D8074F" w:rsidRPr="0014611D" w:rsidRDefault="00D8074F" w:rsidP="00D8074F">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 the following</w:t>
            </w:r>
            <w:r w:rsidRPr="0014611D">
              <w:rPr>
                <w:rFonts w:ascii="Book Antiqua" w:hAnsi="Book Antiqua" w:cs="Arial"/>
                <w:b/>
                <w:bCs/>
                <w:sz w:val="18"/>
                <w:szCs w:val="18"/>
              </w:rPr>
              <w:t>:</w:t>
            </w:r>
          </w:p>
          <w:p w14:paraId="23293171" w14:textId="77777777" w:rsidR="00D8074F" w:rsidRPr="00464B35" w:rsidRDefault="00D8074F" w:rsidP="00D8074F">
            <w:pPr>
              <w:jc w:val="both"/>
              <w:rPr>
                <w:rFonts w:ascii="Book Antiqua" w:hAnsi="Book Antiqua" w:cs="Arial"/>
                <w:b/>
                <w:bCs/>
                <w:sz w:val="8"/>
                <w:szCs w:val="8"/>
              </w:rPr>
            </w:pPr>
          </w:p>
          <w:p w14:paraId="5447349F" w14:textId="4F466C96" w:rsidR="00D8074F" w:rsidRPr="003023B7" w:rsidRDefault="00D8074F" w:rsidP="00D8074F">
            <w:pPr>
              <w:jc w:val="both"/>
              <w:rPr>
                <w:rFonts w:ascii="Book Antiqua" w:hAnsi="Book Antiqua" w:cs="Arial"/>
                <w:sz w:val="18"/>
                <w:szCs w:val="18"/>
                <w:u w:val="single"/>
              </w:rPr>
            </w:pPr>
            <w:r>
              <w:rPr>
                <w:rFonts w:ascii="Book Antiqua" w:hAnsi="Book Antiqua" w:cs="Arial"/>
                <w:b/>
                <w:bCs/>
                <w:sz w:val="18"/>
                <w:szCs w:val="18"/>
              </w:rPr>
              <w:t xml:space="preserve">(i) </w:t>
            </w:r>
            <w:r w:rsidRPr="003023B7">
              <w:rPr>
                <w:rFonts w:ascii="Book Antiqua" w:hAnsi="Book Antiqua" w:cs="Arial"/>
                <w:b/>
                <w:bCs/>
                <w:sz w:val="18"/>
                <w:szCs w:val="18"/>
                <w:u w:val="single"/>
              </w:rPr>
              <w:t>Bids shall be generally valid for a period of 6 (Six) Months.</w:t>
            </w:r>
          </w:p>
          <w:p w14:paraId="52E6A065" w14:textId="2A582308" w:rsidR="00D8074F" w:rsidRPr="00DD128D" w:rsidRDefault="00D8074F" w:rsidP="00D8074F">
            <w:pPr>
              <w:jc w:val="both"/>
              <w:rPr>
                <w:rFonts w:ascii="Book Antiqua" w:hAnsi="Book Antiqua" w:cs="Arial"/>
                <w:b/>
                <w:bCs/>
                <w:sz w:val="6"/>
                <w:szCs w:val="6"/>
              </w:rPr>
            </w:pPr>
          </w:p>
          <w:p w14:paraId="6548F2F1" w14:textId="2EEC8E7B" w:rsidR="00D8074F" w:rsidRPr="00EE31DB" w:rsidRDefault="00D8074F" w:rsidP="00D8074F">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In exceptional circumstance, the Employer may solicit the Bidder</w:t>
            </w:r>
            <w:r>
              <w:rPr>
                <w:sz w:val="18"/>
                <w:szCs w:val="18"/>
              </w:rPr>
              <w:t>’</w:t>
            </w:r>
            <w:r w:rsidRPr="00BF0FD6">
              <w:rPr>
                <w:rFonts w:ascii="Book Antiqua" w:hAnsi="Book Antiqua" w:cs="Arial"/>
                <w:sz w:val="18"/>
                <w:szCs w:val="18"/>
              </w:rPr>
              <w:t xml:space="preserve">s consent to an extension of the bid validity period. The request and responses thereto shall be made in writing or by cable. </w:t>
            </w:r>
            <w:r w:rsidRPr="006D28BE">
              <w:rPr>
                <w:rFonts w:ascii="Book Antiqua" w:hAnsi="Book Antiqua" w:cs="Arial"/>
                <w:b/>
                <w:bCs/>
                <w:color w:val="0070C0"/>
                <w:sz w:val="20"/>
                <w:szCs w:val="20"/>
                <w:highlight w:val="yellow"/>
              </w:rPr>
              <w:t xml:space="preserve">A bidder may refuse the request in which case provision of non-responsiveness in future packages as per ITB </w:t>
            </w:r>
            <w:r>
              <w:rPr>
                <w:rFonts w:ascii="Book Antiqua" w:hAnsi="Book Antiqua" w:cs="Arial"/>
                <w:b/>
                <w:bCs/>
                <w:color w:val="0070C0"/>
                <w:sz w:val="20"/>
                <w:szCs w:val="20"/>
                <w:highlight w:val="yellow"/>
              </w:rPr>
              <w:t>14.2</w:t>
            </w:r>
            <w:r w:rsidRPr="006D28BE">
              <w:rPr>
                <w:rFonts w:ascii="Book Antiqua" w:hAnsi="Book Antiqua" w:cs="Arial"/>
                <w:b/>
                <w:bCs/>
                <w:color w:val="0070C0"/>
                <w:sz w:val="20"/>
                <w:szCs w:val="20"/>
                <w:highlight w:val="yellow"/>
              </w:rPr>
              <w:t xml:space="preserve"> shall not be applicable</w:t>
            </w:r>
            <w:r w:rsidRPr="00BF0FD6">
              <w:rPr>
                <w:rFonts w:ascii="Book Antiqua" w:hAnsi="Book Antiqua" w:cs="Arial"/>
                <w:sz w:val="18"/>
                <w:szCs w:val="18"/>
              </w:rPr>
              <w:t>. A Bidder granting the request will not be required or permitted to modify its bid.</w:t>
            </w:r>
          </w:p>
        </w:tc>
      </w:tr>
      <w:tr w:rsidR="00D8074F" w:rsidRPr="0014611D" w14:paraId="2D8264E8" w14:textId="77777777" w:rsidTr="004C0220">
        <w:tc>
          <w:tcPr>
            <w:tcW w:w="900" w:type="dxa"/>
          </w:tcPr>
          <w:p w14:paraId="498F9ECF" w14:textId="77777777" w:rsidR="00D8074F" w:rsidRPr="0014611D" w:rsidRDefault="00D8074F" w:rsidP="00D8074F">
            <w:pPr>
              <w:numPr>
                <w:ilvl w:val="0"/>
                <w:numId w:val="1"/>
              </w:numPr>
              <w:jc w:val="both"/>
              <w:rPr>
                <w:rFonts w:ascii="Book Antiqua" w:hAnsi="Book Antiqua"/>
                <w:sz w:val="18"/>
                <w:szCs w:val="18"/>
              </w:rPr>
            </w:pPr>
          </w:p>
        </w:tc>
        <w:tc>
          <w:tcPr>
            <w:tcW w:w="1440" w:type="dxa"/>
          </w:tcPr>
          <w:p w14:paraId="25CC4FE8" w14:textId="77777777" w:rsidR="00D8074F" w:rsidRPr="0014611D" w:rsidRDefault="00D8074F" w:rsidP="00D8074F">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2A222F8E" w14:textId="77777777" w:rsidR="00D8074F" w:rsidRPr="0014611D" w:rsidRDefault="00D8074F" w:rsidP="00D8074F">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7C871DDE" w14:textId="77777777" w:rsidR="00D8074F" w:rsidRPr="00A62C65" w:rsidRDefault="00D8074F" w:rsidP="00D8074F">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D8074F" w:rsidRPr="0014611D" w:rsidRDefault="00D8074F" w:rsidP="00D8074F">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D8074F" w:rsidRPr="00AA7C46" w:rsidRDefault="00D8074F" w:rsidP="00D8074F">
            <w:pPr>
              <w:pStyle w:val="Default"/>
              <w:jc w:val="both"/>
              <w:rPr>
                <w:sz w:val="8"/>
                <w:szCs w:val="8"/>
              </w:rPr>
            </w:pPr>
          </w:p>
          <w:p w14:paraId="56E5FC91" w14:textId="77777777" w:rsidR="00D8074F" w:rsidRPr="0014611D" w:rsidRDefault="00D8074F" w:rsidP="00D8074F">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D8074F" w:rsidRPr="0014611D" w:rsidRDefault="00D8074F" w:rsidP="00D8074F">
            <w:pPr>
              <w:pStyle w:val="Default"/>
              <w:jc w:val="both"/>
              <w:rPr>
                <w:sz w:val="18"/>
                <w:szCs w:val="18"/>
              </w:rPr>
            </w:pPr>
          </w:p>
          <w:p w14:paraId="232D4649" w14:textId="77777777" w:rsidR="00D8074F" w:rsidRPr="0014611D" w:rsidRDefault="00D8074F" w:rsidP="00D8074F">
            <w:pPr>
              <w:jc w:val="both"/>
              <w:rPr>
                <w:rFonts w:ascii="Book Antiqua" w:hAnsi="Book Antiqua"/>
                <w:sz w:val="18"/>
                <w:szCs w:val="18"/>
              </w:rPr>
            </w:pPr>
            <w:r w:rsidRPr="0014611D">
              <w:rPr>
                <w:rFonts w:ascii="Book Antiqua" w:hAnsi="Book Antiqua"/>
                <w:sz w:val="18"/>
                <w:szCs w:val="18"/>
              </w:rPr>
              <w:lastRenderedPageBreak/>
              <w:t xml:space="preserve">Envelope – 2: </w:t>
            </w:r>
            <w:r>
              <w:rPr>
                <w:rFonts w:ascii="Book Antiqua" w:hAnsi="Book Antiqua"/>
                <w:b/>
                <w:bCs/>
                <w:sz w:val="18"/>
                <w:szCs w:val="18"/>
              </w:rPr>
              <w:t>Bid Security</w:t>
            </w:r>
          </w:p>
          <w:p w14:paraId="1AEE1811" w14:textId="77777777" w:rsidR="00D8074F" w:rsidRPr="0014611D" w:rsidRDefault="00D8074F" w:rsidP="00D8074F">
            <w:pPr>
              <w:jc w:val="both"/>
              <w:rPr>
                <w:rFonts w:ascii="Book Antiqua" w:hAnsi="Book Antiqua"/>
                <w:sz w:val="18"/>
                <w:szCs w:val="18"/>
              </w:rPr>
            </w:pPr>
          </w:p>
          <w:p w14:paraId="3B1E0AD5" w14:textId="19F045ED" w:rsidR="00D8074F" w:rsidRPr="00A62C65" w:rsidRDefault="00D8074F" w:rsidP="00D8074F">
            <w:pPr>
              <w:autoSpaceDE w:val="0"/>
              <w:autoSpaceDN w:val="0"/>
              <w:adjustRightInd w:val="0"/>
              <w:jc w:val="both"/>
              <w:rPr>
                <w:rFonts w:ascii="Book Antiqua" w:eastAsia="Calibri" w:hAnsi="Book Antiqua" w:cs="Book Antiqua"/>
                <w:color w:val="000000" w:themeColor="text1"/>
                <w:sz w:val="18"/>
                <w:szCs w:val="18"/>
                <w:lang w:bidi="hi-IN"/>
              </w:rPr>
            </w:pPr>
            <w:r w:rsidRPr="0014611D">
              <w:rPr>
                <w:rFonts w:ascii="Book Antiqua" w:eastAsia="Calibri" w:hAnsi="Book Antiqua" w:cs="Book Antiqua"/>
                <w:color w:val="000000"/>
                <w:sz w:val="18"/>
                <w:szCs w:val="18"/>
                <w:lang w:bidi="hi-IN"/>
              </w:rPr>
              <w:t xml:space="preserve">Envelope – 3 </w:t>
            </w:r>
            <w:r w:rsidRPr="00A62C65">
              <w:rPr>
                <w:rFonts w:ascii="Book Antiqua" w:eastAsia="Calibri" w:hAnsi="Book Antiqua" w:cs="Book Antiqua"/>
                <w:color w:val="000000" w:themeColor="text1"/>
                <w:sz w:val="18"/>
                <w:szCs w:val="18"/>
                <w:lang w:bidi="hi-IN"/>
              </w:rPr>
              <w:t>Integrity Pact  -</w:t>
            </w:r>
            <w:r>
              <w:rPr>
                <w:rFonts w:ascii="Book Antiqua" w:eastAsia="Calibri" w:hAnsi="Book Antiqua" w:cs="Book Antiqua"/>
                <w:color w:val="000000" w:themeColor="text1"/>
                <w:sz w:val="18"/>
                <w:szCs w:val="18"/>
                <w:lang w:bidi="hi-IN"/>
              </w:rPr>
              <w:t>IF</w:t>
            </w:r>
            <w:r w:rsidRPr="00A62C65">
              <w:rPr>
                <w:rFonts w:ascii="Book Antiqua" w:eastAsia="Calibri" w:hAnsi="Book Antiqua" w:cs="Book Antiqua"/>
                <w:noProof/>
                <w:color w:val="000000" w:themeColor="text1"/>
                <w:sz w:val="18"/>
                <w:szCs w:val="18"/>
                <w:lang w:bidi="hi-IN"/>
              </w:rPr>
              <w:t xml:space="preserve"> Applicable</w:t>
            </w:r>
          </w:p>
          <w:p w14:paraId="0A92723C" w14:textId="77777777" w:rsidR="00D8074F" w:rsidRPr="0014611D" w:rsidRDefault="00D8074F" w:rsidP="00D8074F">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D8074F" w:rsidRPr="0014611D" w:rsidRDefault="00D8074F" w:rsidP="00D8074F">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D8074F" w:rsidRPr="0014611D" w:rsidRDefault="00D8074F" w:rsidP="00D8074F">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D8074F" w:rsidRPr="00A62C65" w:rsidRDefault="00D8074F" w:rsidP="00D8074F">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D8074F" w:rsidRPr="0014611D" w:rsidRDefault="00D8074F" w:rsidP="00D8074F">
            <w:pPr>
              <w:autoSpaceDE w:val="0"/>
              <w:autoSpaceDN w:val="0"/>
              <w:adjustRightInd w:val="0"/>
              <w:ind w:left="500"/>
              <w:jc w:val="both"/>
              <w:rPr>
                <w:rFonts w:ascii="Book Antiqua" w:hAnsi="Book Antiqua"/>
                <w:spacing w:val="-2"/>
                <w:sz w:val="18"/>
                <w:szCs w:val="18"/>
              </w:rPr>
            </w:pPr>
          </w:p>
          <w:p w14:paraId="14FEF36C" w14:textId="6F827623" w:rsidR="00D8074F" w:rsidRPr="00176ED1" w:rsidRDefault="00D8074F" w:rsidP="00D8074F">
            <w:pPr>
              <w:jc w:val="both"/>
              <w:rPr>
                <w:rFonts w:ascii="Book Antiqua" w:hAnsi="Book Antiqua" w:cs="Arial"/>
                <w:b/>
                <w:bCs/>
                <w:sz w:val="18"/>
                <w:szCs w:val="18"/>
              </w:rPr>
            </w:pPr>
            <w:r w:rsidRPr="0014611D">
              <w:rPr>
                <w:rFonts w:ascii="Book Antiqua" w:hAnsi="Book Antiqua" w:cs="Arial"/>
                <w:sz w:val="18"/>
                <w:szCs w:val="18"/>
                <w:u w:val="single"/>
              </w:rPr>
              <w:t>Envelope –</w:t>
            </w:r>
            <w:r>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D8074F" w:rsidRPr="00C56295" w:rsidRDefault="00D8074F" w:rsidP="00D8074F">
            <w:pPr>
              <w:pStyle w:val="Default"/>
              <w:jc w:val="both"/>
              <w:rPr>
                <w:sz w:val="2"/>
                <w:szCs w:val="2"/>
              </w:rPr>
            </w:pPr>
          </w:p>
          <w:p w14:paraId="4304E2ED" w14:textId="7154E887" w:rsidR="00D8074F" w:rsidRPr="0014611D" w:rsidRDefault="00D8074F" w:rsidP="00D8074F">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Pr>
                <w:rFonts w:ascii="Book Antiqua" w:hAnsi="Book Antiqua"/>
                <w:sz w:val="18"/>
                <w:szCs w:val="18"/>
              </w:rPr>
              <w:t>.</w:t>
            </w:r>
          </w:p>
        </w:tc>
      </w:tr>
      <w:tr w:rsidR="00D8074F" w:rsidRPr="0014611D" w14:paraId="467965F1" w14:textId="77777777" w:rsidTr="00161D39">
        <w:trPr>
          <w:trHeight w:val="536"/>
        </w:trPr>
        <w:tc>
          <w:tcPr>
            <w:tcW w:w="900" w:type="dxa"/>
          </w:tcPr>
          <w:p w14:paraId="191D2363" w14:textId="77777777" w:rsidR="00D8074F" w:rsidRPr="0014611D" w:rsidRDefault="00D8074F" w:rsidP="00D8074F">
            <w:pPr>
              <w:numPr>
                <w:ilvl w:val="0"/>
                <w:numId w:val="1"/>
              </w:numPr>
              <w:jc w:val="both"/>
              <w:rPr>
                <w:rFonts w:ascii="Book Antiqua" w:hAnsi="Book Antiqua"/>
                <w:sz w:val="18"/>
                <w:szCs w:val="18"/>
              </w:rPr>
            </w:pPr>
          </w:p>
        </w:tc>
        <w:tc>
          <w:tcPr>
            <w:tcW w:w="1440" w:type="dxa"/>
          </w:tcPr>
          <w:p w14:paraId="0DE33F05" w14:textId="77777777" w:rsidR="00D8074F" w:rsidRPr="0014611D" w:rsidRDefault="00D8074F" w:rsidP="00D8074F">
            <w:pPr>
              <w:rPr>
                <w:rFonts w:ascii="Book Antiqua" w:hAnsi="Book Antiqua"/>
                <w:sz w:val="18"/>
                <w:szCs w:val="18"/>
              </w:rPr>
            </w:pPr>
            <w:r w:rsidRPr="0014611D">
              <w:rPr>
                <w:rFonts w:ascii="Book Antiqua" w:hAnsi="Book Antiqua"/>
                <w:sz w:val="18"/>
                <w:szCs w:val="18"/>
              </w:rPr>
              <w:t>ITB 21.1</w:t>
            </w:r>
          </w:p>
        </w:tc>
        <w:tc>
          <w:tcPr>
            <w:tcW w:w="7200" w:type="dxa"/>
          </w:tcPr>
          <w:p w14:paraId="61F5632E" w14:textId="77777777" w:rsidR="00D8074F" w:rsidRDefault="00D8074F" w:rsidP="00D8074F">
            <w:pPr>
              <w:pStyle w:val="Default"/>
              <w:jc w:val="both"/>
              <w:rPr>
                <w:b/>
                <w:bCs/>
                <w:sz w:val="18"/>
                <w:szCs w:val="18"/>
              </w:rPr>
            </w:pPr>
            <w:r w:rsidRPr="00B565C1">
              <w:rPr>
                <w:b/>
                <w:bCs/>
                <w:sz w:val="18"/>
                <w:szCs w:val="18"/>
                <w:u w:val="single"/>
              </w:rPr>
              <w:t>Replacing first Para of  ITB clause 21.1 with the following</w:t>
            </w:r>
            <w:r w:rsidRPr="0014611D">
              <w:rPr>
                <w:b/>
                <w:bCs/>
                <w:sz w:val="18"/>
                <w:szCs w:val="18"/>
              </w:rPr>
              <w:t>:</w:t>
            </w:r>
          </w:p>
          <w:p w14:paraId="73B3E4F9" w14:textId="77777777" w:rsidR="00D8074F" w:rsidRPr="00FC059F" w:rsidRDefault="00D8074F" w:rsidP="00D8074F">
            <w:pPr>
              <w:pStyle w:val="Default"/>
              <w:jc w:val="both"/>
              <w:rPr>
                <w:sz w:val="4"/>
                <w:szCs w:val="4"/>
              </w:rPr>
            </w:pPr>
          </w:p>
          <w:p w14:paraId="38B9AF50" w14:textId="488423A3" w:rsidR="00D8074F" w:rsidRDefault="00D8074F" w:rsidP="00D8074F">
            <w:pPr>
              <w:pStyle w:val="Default"/>
              <w:jc w:val="both"/>
              <w:rPr>
                <w:sz w:val="18"/>
                <w:szCs w:val="18"/>
              </w:rPr>
            </w:pPr>
            <w:r w:rsidRPr="00402239">
              <w:rPr>
                <w:sz w:val="18"/>
                <w:szCs w:val="18"/>
              </w:rPr>
              <w:t xml:space="preserve">During bid evaluation, the Employer may, at its discretion, ask the Bidder for a clarification of </w:t>
            </w:r>
            <w:proofErr w:type="gramStart"/>
            <w:r w:rsidRPr="00402239">
              <w:rPr>
                <w:sz w:val="18"/>
                <w:szCs w:val="18"/>
              </w:rPr>
              <w:t>its</w:t>
            </w:r>
            <w:proofErr w:type="gramEnd"/>
            <w:r w:rsidRPr="00402239">
              <w:rPr>
                <w:sz w:val="18"/>
                <w:szCs w:val="18"/>
              </w:rPr>
              <w:t xml:space="preserve"> bid. In case of erroneous/non submission of documents related to/identified in ITB Sub-Clause 9.3 (b), (o), (s), (t), (u), (v), (w), (x), (y), (z) and (aa)</w:t>
            </w:r>
            <w:r>
              <w:rPr>
                <w:sz w:val="18"/>
                <w:szCs w:val="18"/>
              </w:rPr>
              <w:t xml:space="preserve"> and </w:t>
            </w:r>
            <w:r w:rsidRPr="000B2364">
              <w:rPr>
                <w:b/>
                <w:bCs/>
                <w:sz w:val="18"/>
                <w:szCs w:val="18"/>
              </w:rPr>
              <w:t>(ad)</w:t>
            </w:r>
            <w:r w:rsidRPr="00402239">
              <w:rPr>
                <w:sz w:val="18"/>
                <w:szCs w:val="18"/>
              </w:rPr>
              <w:t xml:space="preserve"> or Deed of Joint Undertaking pursuant to ITB Sub-Clause 9.3 (c) &amp; (e) or the complete annual reports together with Audited statement of accounts pursuant to ITB Sub-Clause 9.3 (c), Online Payment Acknowledgement towards the cost of Bidding Documents pursuant to ITB 5.4,  Online Payment acknowledgement towards Bid Security (in cases where online payment has been made prior to the deadline for submission of hard copy part of the bids), documentary evidence with regard to registration with designated Authority of GoI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w:t>
            </w:r>
            <w:r w:rsidRPr="006D6454">
              <w:rPr>
                <w:b/>
                <w:bCs/>
                <w:sz w:val="18"/>
                <w:szCs w:val="18"/>
              </w:rPr>
              <w:t>the Employer may give the Bidder not more than 7 working days notice</w:t>
            </w:r>
            <w:r w:rsidRPr="00402239">
              <w:rPr>
                <w:sz w:val="18"/>
                <w:szCs w:val="18"/>
              </w:rPr>
              <w:t xml:space="preserve"> to rectify/furnish such documents, failing which the bid shall be rejected.  The request for clarification and the response shall be in writing, and no change in the price or substance of the bid shall be sought, offered or permitted</w:t>
            </w:r>
            <w:r>
              <w:rPr>
                <w:sz w:val="18"/>
                <w:szCs w:val="18"/>
              </w:rPr>
              <w:t>.</w:t>
            </w:r>
          </w:p>
          <w:p w14:paraId="506ED1F4" w14:textId="5AF0BF58" w:rsidR="00D8074F" w:rsidRPr="00C56295" w:rsidRDefault="00D8074F" w:rsidP="00D8074F">
            <w:pPr>
              <w:pStyle w:val="Default"/>
              <w:jc w:val="both"/>
              <w:rPr>
                <w:sz w:val="10"/>
                <w:szCs w:val="10"/>
              </w:rPr>
            </w:pPr>
          </w:p>
        </w:tc>
      </w:tr>
      <w:tr w:rsidR="00D8074F" w:rsidRPr="008A004A" w14:paraId="73809B5B" w14:textId="77777777" w:rsidTr="00F278D7">
        <w:trPr>
          <w:trHeight w:val="845"/>
        </w:trPr>
        <w:tc>
          <w:tcPr>
            <w:tcW w:w="900" w:type="dxa"/>
          </w:tcPr>
          <w:p w14:paraId="1B34ADCF" w14:textId="77777777" w:rsidR="00D8074F" w:rsidRPr="008A004A" w:rsidRDefault="00D8074F" w:rsidP="00D8074F">
            <w:pPr>
              <w:numPr>
                <w:ilvl w:val="0"/>
                <w:numId w:val="1"/>
              </w:numPr>
              <w:jc w:val="both"/>
              <w:rPr>
                <w:rFonts w:ascii="Book Antiqua" w:hAnsi="Book Antiqua"/>
                <w:color w:val="000000" w:themeColor="text1"/>
                <w:sz w:val="18"/>
                <w:szCs w:val="18"/>
              </w:rPr>
            </w:pPr>
          </w:p>
        </w:tc>
        <w:tc>
          <w:tcPr>
            <w:tcW w:w="1440" w:type="dxa"/>
          </w:tcPr>
          <w:p w14:paraId="4EFC8F80" w14:textId="77777777" w:rsidR="00D8074F" w:rsidRPr="008A004A" w:rsidRDefault="00D8074F" w:rsidP="00D8074F">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00" w:type="dxa"/>
          </w:tcPr>
          <w:p w14:paraId="4A1A0F45" w14:textId="77777777" w:rsidR="00D8074F" w:rsidRPr="008A004A" w:rsidRDefault="00D8074F" w:rsidP="00D8074F">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D8074F" w:rsidRPr="008A004A" w:rsidRDefault="00D8074F" w:rsidP="00D8074F">
            <w:pPr>
              <w:ind w:left="1446" w:hanging="1446"/>
              <w:jc w:val="both"/>
              <w:rPr>
                <w:rFonts w:ascii="Book Antiqua" w:hAnsi="Book Antiqua"/>
                <w:b/>
                <w:bCs/>
                <w:color w:val="000000" w:themeColor="text1"/>
                <w:sz w:val="18"/>
                <w:szCs w:val="18"/>
              </w:rPr>
            </w:pPr>
          </w:p>
          <w:p w14:paraId="00DD261A" w14:textId="77777777" w:rsidR="00D8074F" w:rsidRPr="008A004A" w:rsidRDefault="00D8074F" w:rsidP="00D8074F">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D8074F" w:rsidRPr="008A004A" w:rsidRDefault="00D8074F" w:rsidP="00D8074F">
            <w:pPr>
              <w:jc w:val="both"/>
              <w:rPr>
                <w:rFonts w:ascii="Book Antiqua" w:hAnsi="Book Antiqua"/>
                <w:color w:val="000000" w:themeColor="text1"/>
                <w:sz w:val="10"/>
                <w:szCs w:val="10"/>
              </w:rPr>
            </w:pPr>
          </w:p>
          <w:p w14:paraId="352A49E1" w14:textId="77777777" w:rsidR="00D8074F" w:rsidRPr="008A004A" w:rsidRDefault="00D8074F" w:rsidP="00D8074F">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D8074F" w:rsidRPr="008A004A" w:rsidRDefault="00D8074F" w:rsidP="00D8074F">
            <w:pPr>
              <w:jc w:val="both"/>
              <w:rPr>
                <w:rFonts w:ascii="Book Antiqua" w:hAnsi="Book Antiqua"/>
                <w:color w:val="000000" w:themeColor="text1"/>
                <w:sz w:val="8"/>
                <w:szCs w:val="8"/>
              </w:rPr>
            </w:pPr>
          </w:p>
          <w:p w14:paraId="2560DC5A" w14:textId="77777777" w:rsidR="00D8074F" w:rsidRPr="008A004A" w:rsidRDefault="00D8074F" w:rsidP="00D8074F">
            <w:pPr>
              <w:jc w:val="both"/>
              <w:rPr>
                <w:rFonts w:ascii="Book Antiqua" w:hAnsi="Book Antiqua"/>
                <w:color w:val="000000" w:themeColor="text1"/>
                <w:sz w:val="18"/>
                <w:szCs w:val="18"/>
              </w:rPr>
            </w:pPr>
            <w:r w:rsidRPr="008A004A">
              <w:rPr>
                <w:rFonts w:ascii="Book Antiqua" w:hAnsi="Book Antiqua"/>
                <w:color w:val="000000" w:themeColor="text1"/>
                <w:sz w:val="18"/>
                <w:szCs w:val="18"/>
              </w:rPr>
              <w:t>If the Bidder does not accept the correction of errors as per this clause, its bid will be rejected and the amount of Bid Security forfeited.</w:t>
            </w:r>
          </w:p>
          <w:p w14:paraId="520DB90A" w14:textId="4ADD4304" w:rsidR="00D8074F" w:rsidRPr="008A004A" w:rsidRDefault="00D8074F" w:rsidP="00D8074F">
            <w:pPr>
              <w:jc w:val="both"/>
              <w:rPr>
                <w:rFonts w:ascii="Book Antiqua" w:hAnsi="Book Antiqua" w:cs="Arial"/>
                <w:bCs/>
                <w:color w:val="000000" w:themeColor="text1"/>
                <w:sz w:val="12"/>
                <w:szCs w:val="12"/>
              </w:rPr>
            </w:pPr>
          </w:p>
        </w:tc>
      </w:tr>
      <w:tr w:rsidR="00D8074F" w:rsidRPr="008A004A" w14:paraId="6C7718B6" w14:textId="77777777" w:rsidTr="00F278D7">
        <w:trPr>
          <w:trHeight w:val="845"/>
        </w:trPr>
        <w:tc>
          <w:tcPr>
            <w:tcW w:w="900" w:type="dxa"/>
          </w:tcPr>
          <w:p w14:paraId="1C47E8FF" w14:textId="77777777" w:rsidR="00D8074F" w:rsidRPr="008A004A" w:rsidRDefault="00D8074F" w:rsidP="00D8074F">
            <w:pPr>
              <w:numPr>
                <w:ilvl w:val="0"/>
                <w:numId w:val="1"/>
              </w:numPr>
              <w:jc w:val="both"/>
              <w:rPr>
                <w:rFonts w:ascii="Book Antiqua" w:hAnsi="Book Antiqua"/>
                <w:color w:val="000000" w:themeColor="text1"/>
                <w:sz w:val="18"/>
                <w:szCs w:val="18"/>
              </w:rPr>
            </w:pPr>
          </w:p>
        </w:tc>
        <w:tc>
          <w:tcPr>
            <w:tcW w:w="1440" w:type="dxa"/>
          </w:tcPr>
          <w:p w14:paraId="0DC23BEE" w14:textId="77777777" w:rsidR="00D8074F" w:rsidRPr="008A004A" w:rsidRDefault="00D8074F" w:rsidP="00D8074F">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00" w:type="dxa"/>
          </w:tcPr>
          <w:p w14:paraId="6F81E343" w14:textId="77777777" w:rsidR="00D8074F" w:rsidRPr="008A004A" w:rsidRDefault="00D8074F" w:rsidP="00D8074F">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D8074F" w:rsidRPr="008A004A" w:rsidRDefault="00D8074F" w:rsidP="00D8074F">
            <w:pPr>
              <w:jc w:val="both"/>
              <w:rPr>
                <w:rFonts w:ascii="Book Antiqua" w:hAnsi="Book Antiqua" w:cs="Arial"/>
                <w:color w:val="000000" w:themeColor="text1"/>
                <w:sz w:val="18"/>
                <w:szCs w:val="18"/>
              </w:rPr>
            </w:pPr>
          </w:p>
          <w:p w14:paraId="2C12E8BB" w14:textId="77777777" w:rsidR="00D8074F" w:rsidRPr="008A004A" w:rsidRDefault="00D8074F" w:rsidP="00D8074F">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D8074F" w:rsidRPr="008A004A" w14:paraId="56842ABD" w14:textId="77777777" w:rsidTr="00F278D7">
        <w:trPr>
          <w:trHeight w:val="845"/>
        </w:trPr>
        <w:tc>
          <w:tcPr>
            <w:tcW w:w="900" w:type="dxa"/>
          </w:tcPr>
          <w:p w14:paraId="2FFBE299" w14:textId="77777777" w:rsidR="00D8074F" w:rsidRPr="008A004A" w:rsidRDefault="00D8074F" w:rsidP="00D8074F">
            <w:pPr>
              <w:numPr>
                <w:ilvl w:val="0"/>
                <w:numId w:val="1"/>
              </w:numPr>
              <w:jc w:val="both"/>
              <w:rPr>
                <w:rFonts w:ascii="Book Antiqua" w:hAnsi="Book Antiqua"/>
                <w:color w:val="000000" w:themeColor="text1"/>
                <w:sz w:val="18"/>
                <w:szCs w:val="18"/>
              </w:rPr>
            </w:pPr>
          </w:p>
        </w:tc>
        <w:tc>
          <w:tcPr>
            <w:tcW w:w="1440" w:type="dxa"/>
          </w:tcPr>
          <w:p w14:paraId="6D30D162" w14:textId="77777777" w:rsidR="00D8074F" w:rsidRPr="008A004A" w:rsidRDefault="00D8074F" w:rsidP="00D8074F">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00" w:type="dxa"/>
          </w:tcPr>
          <w:p w14:paraId="04DD9996" w14:textId="77777777" w:rsidR="00D8074F" w:rsidRPr="008A004A" w:rsidRDefault="00D8074F" w:rsidP="00D8074F">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D8074F" w:rsidRPr="008A004A" w:rsidRDefault="00D8074F" w:rsidP="00D8074F">
            <w:pPr>
              <w:jc w:val="both"/>
              <w:rPr>
                <w:rFonts w:ascii="Book Antiqua" w:hAnsi="Book Antiqua" w:cs="Arial"/>
                <w:b/>
                <w:bCs/>
                <w:color w:val="000000" w:themeColor="text1"/>
                <w:sz w:val="18"/>
                <w:szCs w:val="18"/>
              </w:rPr>
            </w:pPr>
          </w:p>
          <w:p w14:paraId="4276F751" w14:textId="77777777" w:rsidR="00D8074F" w:rsidRPr="008A004A" w:rsidRDefault="00D8074F" w:rsidP="00D8074F">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D8074F" w:rsidRPr="008A004A" w:rsidRDefault="00D8074F" w:rsidP="00D8074F">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D8074F" w:rsidRPr="008A004A" w:rsidRDefault="00D8074F" w:rsidP="00D8074F">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D8074F" w:rsidRPr="008A004A" w14:paraId="59D02ACB" w14:textId="77777777" w:rsidTr="00C534BC">
        <w:trPr>
          <w:trHeight w:val="359"/>
        </w:trPr>
        <w:tc>
          <w:tcPr>
            <w:tcW w:w="900" w:type="dxa"/>
          </w:tcPr>
          <w:p w14:paraId="111546DC" w14:textId="77777777" w:rsidR="00D8074F" w:rsidRPr="008A004A" w:rsidRDefault="00D8074F" w:rsidP="00D8074F">
            <w:pPr>
              <w:numPr>
                <w:ilvl w:val="0"/>
                <w:numId w:val="1"/>
              </w:numPr>
              <w:jc w:val="both"/>
              <w:rPr>
                <w:rFonts w:ascii="Book Antiqua" w:hAnsi="Book Antiqua"/>
                <w:color w:val="000000" w:themeColor="text1"/>
                <w:sz w:val="18"/>
                <w:szCs w:val="18"/>
              </w:rPr>
            </w:pPr>
          </w:p>
        </w:tc>
        <w:tc>
          <w:tcPr>
            <w:tcW w:w="1440" w:type="dxa"/>
          </w:tcPr>
          <w:p w14:paraId="784C3352" w14:textId="77777777" w:rsidR="00D8074F" w:rsidRPr="008A004A" w:rsidRDefault="00D8074F" w:rsidP="00D8074F">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00" w:type="dxa"/>
          </w:tcPr>
          <w:p w14:paraId="1E59C2FB" w14:textId="77777777" w:rsidR="00D8074F" w:rsidRPr="008A004A" w:rsidRDefault="00D8074F" w:rsidP="00D8074F">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D8074F" w:rsidRPr="00AE72AA" w:rsidRDefault="00D8074F" w:rsidP="00D8074F">
            <w:pPr>
              <w:jc w:val="both"/>
              <w:rPr>
                <w:rFonts w:ascii="Book Antiqua" w:hAnsi="Book Antiqua"/>
                <w:color w:val="000000" w:themeColor="text1"/>
                <w:sz w:val="6"/>
                <w:szCs w:val="6"/>
              </w:rPr>
            </w:pPr>
          </w:p>
          <w:p w14:paraId="4FB7D0C0" w14:textId="77777777" w:rsidR="00D8074F" w:rsidRPr="008A004A" w:rsidRDefault="00D8074F" w:rsidP="00D8074F">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w:t>
            </w:r>
            <w:proofErr w:type="gramStart"/>
            <w:r w:rsidRPr="008A004A">
              <w:rPr>
                <w:rFonts w:ascii="Book Antiqua" w:hAnsi="Book Antiqua"/>
                <w:color w:val="000000" w:themeColor="text1"/>
                <w:sz w:val="18"/>
                <w:szCs w:val="18"/>
              </w:rPr>
              <w:t>Electronic</w:t>
            </w:r>
            <w:proofErr w:type="gramEnd"/>
            <w:r w:rsidRPr="008A004A">
              <w:rPr>
                <w:rFonts w:ascii="Book Antiqua" w:hAnsi="Book Antiqua"/>
                <w:color w:val="000000" w:themeColor="text1"/>
                <w:sz w:val="18"/>
                <w:szCs w:val="18"/>
              </w:rPr>
              <w:t xml:space="preserve">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D8074F" w:rsidRPr="008A004A" w14:paraId="60155441" w14:textId="77777777" w:rsidTr="00C534BC">
        <w:trPr>
          <w:trHeight w:val="359"/>
        </w:trPr>
        <w:tc>
          <w:tcPr>
            <w:tcW w:w="900" w:type="dxa"/>
          </w:tcPr>
          <w:p w14:paraId="22068DCE" w14:textId="77777777" w:rsidR="00D8074F" w:rsidRPr="008A004A" w:rsidRDefault="00D8074F" w:rsidP="00D8074F">
            <w:pPr>
              <w:numPr>
                <w:ilvl w:val="0"/>
                <w:numId w:val="1"/>
              </w:numPr>
              <w:jc w:val="both"/>
              <w:rPr>
                <w:rFonts w:ascii="Book Antiqua" w:hAnsi="Book Antiqua"/>
                <w:color w:val="000000" w:themeColor="text1"/>
                <w:sz w:val="18"/>
                <w:szCs w:val="18"/>
              </w:rPr>
            </w:pPr>
          </w:p>
        </w:tc>
        <w:tc>
          <w:tcPr>
            <w:tcW w:w="1440" w:type="dxa"/>
          </w:tcPr>
          <w:p w14:paraId="707AEC6D" w14:textId="77777777" w:rsidR="00D8074F" w:rsidRPr="008A004A" w:rsidRDefault="00D8074F" w:rsidP="00D8074F">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00" w:type="dxa"/>
          </w:tcPr>
          <w:p w14:paraId="67392A77" w14:textId="2E5099C3" w:rsidR="00D8074F" w:rsidRPr="008A004A" w:rsidRDefault="00D8074F" w:rsidP="00D8074F">
            <w:pPr>
              <w:pStyle w:val="Default"/>
              <w:jc w:val="both"/>
              <w:rPr>
                <w:b/>
                <w:bCs/>
                <w:color w:val="000000" w:themeColor="text1"/>
                <w:sz w:val="18"/>
                <w:szCs w:val="18"/>
                <w:u w:val="single"/>
              </w:rPr>
            </w:pPr>
            <w:r w:rsidRPr="00385AC6">
              <w:rPr>
                <w:b/>
                <w:bCs/>
                <w:color w:val="000000" w:themeColor="text1"/>
                <w:sz w:val="20"/>
                <w:szCs w:val="20"/>
                <w:u w:val="single"/>
              </w:rPr>
              <w:t>Supplementing ITB clause 27.2 with following</w:t>
            </w:r>
            <w:r w:rsidRPr="008A004A">
              <w:rPr>
                <w:b/>
                <w:bCs/>
                <w:color w:val="000000" w:themeColor="text1"/>
                <w:sz w:val="18"/>
                <w:szCs w:val="18"/>
                <w:u w:val="single"/>
              </w:rPr>
              <w:t>:</w:t>
            </w:r>
          </w:p>
          <w:p w14:paraId="749B125B" w14:textId="77777777" w:rsidR="00D8074F" w:rsidRPr="006005C0" w:rsidRDefault="00D8074F" w:rsidP="00D8074F">
            <w:pPr>
              <w:jc w:val="both"/>
              <w:rPr>
                <w:rFonts w:ascii="Book Antiqua" w:hAnsi="Book Antiqua"/>
                <w:b/>
                <w:bCs/>
                <w:color w:val="000000" w:themeColor="text1"/>
                <w:sz w:val="8"/>
                <w:szCs w:val="8"/>
              </w:rPr>
            </w:pPr>
          </w:p>
          <w:p w14:paraId="10BDF924" w14:textId="026A0D05" w:rsidR="00D8074F" w:rsidRPr="00A26080" w:rsidRDefault="00D8074F" w:rsidP="00D8074F">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 In which the bidders may be asked to quote the percentage </w:t>
            </w:r>
            <w:r>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cost estimate ):  </w:t>
            </w:r>
          </w:p>
          <w:p w14:paraId="2DD5D70A" w14:textId="77777777" w:rsidR="00D8074F" w:rsidRPr="00DD128D" w:rsidRDefault="00D8074F" w:rsidP="00D8074F">
            <w:pPr>
              <w:jc w:val="both"/>
              <w:rPr>
                <w:rFonts w:ascii="Book Antiqua" w:hAnsi="Book Antiqua" w:cs="Book Antiqua"/>
                <w:color w:val="000000" w:themeColor="text1"/>
                <w:sz w:val="8"/>
                <w:szCs w:val="8"/>
                <w:lang w:bidi="hi-IN"/>
              </w:rPr>
            </w:pPr>
          </w:p>
          <w:p w14:paraId="4E1EE169" w14:textId="0497C80D" w:rsidR="00D8074F" w:rsidRPr="00EF49BE" w:rsidRDefault="00D8074F" w:rsidP="00D8074F">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t xml:space="preserve"> </w:t>
            </w:r>
            <w:r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 is to be noted that in case of any discrepancy between the amount quoted online in PRANIT portal and that quoted in the Excel sheet/ Bid Proposal Sheet (i.e</w:t>
            </w:r>
            <w:r>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w:t>
            </w:r>
            <w:r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he attachments), the later shall prevail</w:t>
            </w:r>
            <w:r>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D8074F" w:rsidRPr="00635B19" w:rsidRDefault="00D8074F" w:rsidP="00D8074F">
            <w:pPr>
              <w:jc w:val="both"/>
              <w:rPr>
                <w:rFonts w:ascii="Book Antiqua" w:hAnsi="Book Antiqua" w:cs="Book Antiqua"/>
                <w:color w:val="000000" w:themeColor="text1"/>
                <w:sz w:val="4"/>
                <w:szCs w:val="4"/>
                <w:lang w:bidi="hi-IN"/>
              </w:rPr>
            </w:pPr>
          </w:p>
          <w:p w14:paraId="11BA5C47" w14:textId="0A06933A" w:rsidR="00D8074F"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D8074F" w:rsidRPr="00635B19" w:rsidRDefault="00D8074F" w:rsidP="00D8074F">
            <w:pPr>
              <w:jc w:val="both"/>
              <w:rPr>
                <w:rFonts w:ascii="Book Antiqua" w:hAnsi="Book Antiqua" w:cs="Book Antiqua"/>
                <w:color w:val="000000" w:themeColor="text1"/>
                <w:sz w:val="10"/>
                <w:szCs w:val="10"/>
                <w:lang w:bidi="hi-IN"/>
              </w:rPr>
            </w:pPr>
          </w:p>
          <w:p w14:paraId="3572CF2F" w14:textId="1936703D"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subtotal, total price or the total bid price, irrespective of the discrepancy between the amount indicated in words or figures shall be rectified in line with the procedure explained above. </w:t>
            </w:r>
          </w:p>
          <w:p w14:paraId="10830B2E" w14:textId="77777777" w:rsidR="00D8074F" w:rsidRPr="00635B19" w:rsidRDefault="00D8074F" w:rsidP="00D8074F">
            <w:pPr>
              <w:jc w:val="both"/>
              <w:rPr>
                <w:rFonts w:ascii="Book Antiqua" w:hAnsi="Book Antiqua" w:cs="Book Antiqua"/>
                <w:color w:val="000000" w:themeColor="text1"/>
                <w:sz w:val="10"/>
                <w:szCs w:val="10"/>
                <w:lang w:bidi="hi-IN"/>
              </w:rPr>
            </w:pPr>
            <w:r w:rsidRPr="0030068E">
              <w:rPr>
                <w:rFonts w:ascii="Book Antiqua" w:hAnsi="Book Antiqua" w:cs="Book Antiqua"/>
                <w:color w:val="000000" w:themeColor="text1"/>
                <w:sz w:val="18"/>
                <w:szCs w:val="18"/>
                <w:lang w:bidi="hi-IN"/>
              </w:rPr>
              <w:tab/>
            </w:r>
          </w:p>
          <w:p w14:paraId="0E5093AB" w14:textId="587C805E"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If the Bidder does not accept the correction of errors, its bid will be rejected and the amount of Bid Security forfeited.</w:t>
            </w:r>
          </w:p>
          <w:p w14:paraId="443DC430" w14:textId="77777777" w:rsidR="00D8074F" w:rsidRPr="00635B19" w:rsidRDefault="00D8074F" w:rsidP="00D8074F">
            <w:pPr>
              <w:jc w:val="both"/>
              <w:rPr>
                <w:rFonts w:ascii="Book Antiqua" w:hAnsi="Book Antiqua" w:cs="Book Antiqua"/>
                <w:color w:val="000000" w:themeColor="text1"/>
                <w:sz w:val="10"/>
                <w:szCs w:val="10"/>
                <w:lang w:bidi="hi-IN"/>
              </w:rPr>
            </w:pPr>
          </w:p>
          <w:p w14:paraId="109C40B4" w14:textId="3B55766F"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D8074F" w:rsidRPr="00635B19" w:rsidRDefault="00D8074F" w:rsidP="00D8074F">
            <w:pPr>
              <w:jc w:val="both"/>
              <w:rPr>
                <w:rFonts w:ascii="Book Antiqua" w:hAnsi="Book Antiqua" w:cs="Book Antiqua"/>
                <w:color w:val="000000" w:themeColor="text1"/>
                <w:sz w:val="10"/>
                <w:szCs w:val="10"/>
                <w:lang w:bidi="hi-IN"/>
              </w:rPr>
            </w:pPr>
          </w:p>
          <w:p w14:paraId="036C828C" w14:textId="58AD4375"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D8074F" w:rsidRPr="00635B19" w:rsidRDefault="00D8074F" w:rsidP="00D8074F">
            <w:pPr>
              <w:jc w:val="both"/>
              <w:rPr>
                <w:rFonts w:ascii="Book Antiqua" w:hAnsi="Book Antiqua" w:cs="Book Antiqua"/>
                <w:color w:val="000000" w:themeColor="text1"/>
                <w:sz w:val="12"/>
                <w:szCs w:val="12"/>
                <w:lang w:bidi="hi-IN"/>
              </w:rPr>
            </w:pPr>
          </w:p>
          <w:p w14:paraId="3FA984AD" w14:textId="77777777"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lastRenderedPageBreak/>
              <w:t xml:space="preserve">The Owner’s comparison will also include the costs resulting from application of the evaluation procedures described below. </w:t>
            </w:r>
          </w:p>
          <w:p w14:paraId="6553A51B" w14:textId="77777777" w:rsidR="00D8074F" w:rsidRPr="0030068E" w:rsidRDefault="00D8074F" w:rsidP="00D8074F">
            <w:pPr>
              <w:jc w:val="both"/>
              <w:rPr>
                <w:rFonts w:ascii="Book Antiqua" w:hAnsi="Book Antiqua" w:cs="Book Antiqua"/>
                <w:color w:val="000000" w:themeColor="text1"/>
                <w:sz w:val="18"/>
                <w:szCs w:val="18"/>
                <w:lang w:bidi="hi-IN"/>
              </w:rPr>
            </w:pPr>
          </w:p>
          <w:p w14:paraId="54F1E8DB" w14:textId="2AC8DEB4"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Owner’s evaluation of a bid will take into account, in addition to the bid prices indicated in Price Schedule (Second Envelope), the following costs and factors that will be added to each Bidder’s bid price in the evaluation using pricing information available to the Owner.</w:t>
            </w:r>
          </w:p>
          <w:p w14:paraId="5F7EF08C" w14:textId="77777777" w:rsidR="00D8074F" w:rsidRPr="008E30D5" w:rsidRDefault="00D8074F" w:rsidP="00D8074F">
            <w:pPr>
              <w:jc w:val="both"/>
              <w:rPr>
                <w:rFonts w:ascii="Book Antiqua" w:hAnsi="Book Antiqua" w:cs="Book Antiqua"/>
                <w:color w:val="000000" w:themeColor="text1"/>
                <w:sz w:val="10"/>
                <w:szCs w:val="10"/>
                <w:lang w:bidi="hi-IN"/>
              </w:rPr>
            </w:pPr>
          </w:p>
          <w:p w14:paraId="23DF26A5" w14:textId="369324B8" w:rsidR="00D8074F" w:rsidRPr="0030068E" w:rsidRDefault="00D8074F" w:rsidP="00D8074F">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T</w:t>
            </w:r>
            <w:r w:rsidRPr="0030068E">
              <w:rPr>
                <w:rFonts w:ascii="Book Antiqua" w:hAnsi="Book Antiqua" w:cs="Book Antiqua"/>
                <w:color w:val="000000" w:themeColor="text1"/>
                <w:sz w:val="18"/>
                <w:szCs w:val="18"/>
                <w:lang w:bidi="hi-IN"/>
              </w:rPr>
              <w:t>he cost of all quantifiable deviations and omissions from the contractual and commercial conditions and the Technical Specifications as identified in the evaluation of First Envelope, and other deviations and omissions not so identified</w:t>
            </w:r>
            <w:r>
              <w:rPr>
                <w:rFonts w:ascii="Book Antiqua" w:hAnsi="Book Antiqua" w:cs="Book Antiqua"/>
                <w:color w:val="000000" w:themeColor="text1"/>
                <w:sz w:val="18"/>
                <w:szCs w:val="18"/>
                <w:lang w:bidi="hi-IN"/>
              </w:rPr>
              <w:t>.</w:t>
            </w:r>
          </w:p>
          <w:p w14:paraId="42DA3E1D" w14:textId="77777777" w:rsidR="00D8074F" w:rsidRPr="008E30D5" w:rsidRDefault="00D8074F" w:rsidP="00D8074F">
            <w:pPr>
              <w:jc w:val="both"/>
              <w:rPr>
                <w:rFonts w:ascii="Book Antiqua" w:hAnsi="Book Antiqua" w:cs="Book Antiqua"/>
                <w:color w:val="000000" w:themeColor="text1"/>
                <w:sz w:val="10"/>
                <w:szCs w:val="10"/>
                <w:lang w:bidi="hi-IN"/>
              </w:rPr>
            </w:pPr>
          </w:p>
          <w:p w14:paraId="498DC4E3" w14:textId="57F0717E"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D8074F" w:rsidRPr="0030068E" w:rsidRDefault="00D8074F" w:rsidP="00D8074F">
            <w:pPr>
              <w:jc w:val="both"/>
              <w:rPr>
                <w:rFonts w:ascii="Book Antiqua" w:hAnsi="Book Antiqua" w:cs="Book Antiqua"/>
                <w:color w:val="000000" w:themeColor="text1"/>
                <w:sz w:val="18"/>
                <w:szCs w:val="18"/>
                <w:lang w:bidi="hi-IN"/>
              </w:rPr>
            </w:pPr>
          </w:p>
          <w:p w14:paraId="16C843FE" w14:textId="0C0A2509"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(b) Performance Guarantees of the Goods:</w:t>
            </w:r>
          </w:p>
          <w:p w14:paraId="1BE52757" w14:textId="77777777" w:rsidR="00D8074F" w:rsidRPr="0030068E" w:rsidRDefault="00D8074F" w:rsidP="00D8074F">
            <w:pPr>
              <w:jc w:val="both"/>
              <w:rPr>
                <w:rFonts w:ascii="Book Antiqua" w:hAnsi="Book Antiqua" w:cs="Book Antiqua"/>
                <w:color w:val="000000" w:themeColor="text1"/>
                <w:sz w:val="18"/>
                <w:szCs w:val="18"/>
                <w:lang w:bidi="hi-IN"/>
              </w:rPr>
            </w:pPr>
          </w:p>
          <w:p w14:paraId="4122F3B2" w14:textId="0C6D4B5A"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D8074F" w:rsidRPr="0030068E" w:rsidRDefault="00D8074F" w:rsidP="00D8074F">
            <w:pPr>
              <w:jc w:val="both"/>
              <w:rPr>
                <w:rFonts w:ascii="Book Antiqua" w:hAnsi="Book Antiqua" w:cs="Book Antiqua"/>
                <w:color w:val="000000" w:themeColor="text1"/>
                <w:sz w:val="18"/>
                <w:szCs w:val="18"/>
                <w:lang w:bidi="hi-IN"/>
              </w:rPr>
            </w:pPr>
          </w:p>
          <w:p w14:paraId="14E1636B" w14:textId="7C3B7DBE"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(c)   The extra cost of work, services, facilities, etc., required to be provided by the Employer or third parties;</w:t>
            </w:r>
          </w:p>
          <w:p w14:paraId="25AFBB71" w14:textId="77777777" w:rsidR="00D8074F" w:rsidRPr="0030068E" w:rsidRDefault="00D8074F" w:rsidP="00D8074F">
            <w:pPr>
              <w:jc w:val="both"/>
              <w:rPr>
                <w:rFonts w:ascii="Book Antiqua" w:hAnsi="Book Antiqua" w:cs="Book Antiqua"/>
                <w:color w:val="000000" w:themeColor="text1"/>
                <w:sz w:val="18"/>
                <w:szCs w:val="18"/>
                <w:lang w:bidi="hi-IN"/>
              </w:rPr>
            </w:pPr>
          </w:p>
          <w:p w14:paraId="61B6A109" w14:textId="5606A812"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D8074F" w:rsidRPr="00F17EE7" w:rsidRDefault="00D8074F" w:rsidP="00D8074F">
            <w:pPr>
              <w:jc w:val="both"/>
              <w:rPr>
                <w:rFonts w:ascii="Book Antiqua" w:hAnsi="Book Antiqua" w:cs="Book Antiqua"/>
                <w:color w:val="000000" w:themeColor="text1"/>
                <w:sz w:val="2"/>
                <w:szCs w:val="2"/>
                <w:lang w:bidi="hi-IN"/>
              </w:rPr>
            </w:pPr>
          </w:p>
          <w:p w14:paraId="51696535" w14:textId="77777777" w:rsidR="00D8074F" w:rsidRPr="0030068E" w:rsidRDefault="00D8074F" w:rsidP="00D8074F">
            <w:pPr>
              <w:jc w:val="both"/>
              <w:rPr>
                <w:rFonts w:ascii="Book Antiqua" w:hAnsi="Book Antiqua" w:cs="Book Antiqua"/>
                <w:color w:val="000000" w:themeColor="text1"/>
                <w:sz w:val="18"/>
                <w:szCs w:val="18"/>
                <w:lang w:bidi="hi-IN"/>
              </w:rPr>
            </w:pPr>
          </w:p>
          <w:p w14:paraId="535C944B" w14:textId="586AA469" w:rsidR="00D8074F" w:rsidRPr="00F17EE7" w:rsidRDefault="00D8074F" w:rsidP="00D8074F">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D8074F" w:rsidRPr="00F17EE7" w:rsidRDefault="00D8074F" w:rsidP="00D8074F">
            <w:pPr>
              <w:jc w:val="both"/>
              <w:rPr>
                <w:rFonts w:ascii="Book Antiqua" w:hAnsi="Book Antiqua" w:cs="Book Antiqua"/>
                <w:color w:val="000000" w:themeColor="text1"/>
                <w:sz w:val="10"/>
                <w:szCs w:val="10"/>
                <w:lang w:bidi="hi-IN"/>
              </w:rPr>
            </w:pPr>
          </w:p>
          <w:p w14:paraId="41CF4E67" w14:textId="768FCF7C" w:rsidR="00D8074F" w:rsidRPr="00F17EE7" w:rsidRDefault="00D8074F" w:rsidP="00D8074F">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 xml:space="preserve">i. </w:t>
            </w:r>
            <w:r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iii.The bidder offering prices higher than the original price shall be rejected.</w:t>
            </w:r>
          </w:p>
          <w:p w14:paraId="3E72E201" w14:textId="101E81DC" w:rsidR="00D8074F" w:rsidRPr="0030068E" w:rsidRDefault="00D8074F" w:rsidP="00D8074F">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iv.The bidder offering the lowest price shall be awarded the contract subject to fulfillment of other requirements of the tender.</w:t>
            </w:r>
          </w:p>
          <w:p w14:paraId="7C1C2DC8" w14:textId="7D687CDB" w:rsidR="00D8074F" w:rsidRPr="008A004A" w:rsidRDefault="00D8074F" w:rsidP="00D8074F">
            <w:pPr>
              <w:jc w:val="both"/>
              <w:rPr>
                <w:rFonts w:ascii="Book Antiqua" w:hAnsi="Book Antiqua"/>
                <w:b/>
                <w:bCs/>
                <w:color w:val="000000" w:themeColor="text1"/>
                <w:sz w:val="18"/>
                <w:szCs w:val="18"/>
              </w:rPr>
            </w:pPr>
            <w:r w:rsidRPr="0030068E">
              <w:rPr>
                <w:rFonts w:ascii="Book Antiqua" w:hAnsi="Book Antiqua" w:cs="Book Antiqua"/>
                <w:color w:val="000000" w:themeColor="text1"/>
                <w:sz w:val="18"/>
                <w:szCs w:val="18"/>
                <w:lang w:bidi="hi-IN"/>
              </w:rPr>
              <w:t>v.In case the bidders are tied again (i.e. in case the lowest bidders quote the same rate) then the above process shall be repeated.</w:t>
            </w:r>
          </w:p>
        </w:tc>
      </w:tr>
      <w:tr w:rsidR="00D8074F" w:rsidRPr="008A004A" w14:paraId="4692E351" w14:textId="77777777" w:rsidTr="00C534BC">
        <w:trPr>
          <w:trHeight w:val="359"/>
        </w:trPr>
        <w:tc>
          <w:tcPr>
            <w:tcW w:w="900" w:type="dxa"/>
          </w:tcPr>
          <w:p w14:paraId="2D4E3288" w14:textId="77777777" w:rsidR="00D8074F" w:rsidRPr="008A004A" w:rsidRDefault="00D8074F" w:rsidP="00D8074F">
            <w:pPr>
              <w:numPr>
                <w:ilvl w:val="0"/>
                <w:numId w:val="1"/>
              </w:numPr>
              <w:jc w:val="both"/>
              <w:rPr>
                <w:rFonts w:ascii="Book Antiqua" w:hAnsi="Book Antiqua"/>
                <w:color w:val="000000" w:themeColor="text1"/>
                <w:sz w:val="18"/>
                <w:szCs w:val="18"/>
              </w:rPr>
            </w:pPr>
          </w:p>
        </w:tc>
        <w:tc>
          <w:tcPr>
            <w:tcW w:w="1440" w:type="dxa"/>
          </w:tcPr>
          <w:p w14:paraId="2BF55AFB" w14:textId="77777777" w:rsidR="00D8074F" w:rsidRPr="008A004A" w:rsidRDefault="00D8074F" w:rsidP="00D8074F">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00" w:type="dxa"/>
          </w:tcPr>
          <w:p w14:paraId="7EB02546" w14:textId="77777777" w:rsidR="00D8074F" w:rsidRPr="008A004A" w:rsidRDefault="00D8074F" w:rsidP="00D8074F">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D8074F" w:rsidRPr="008A004A" w14:paraId="3EBB4F0F" w14:textId="77777777" w:rsidTr="00A903A3">
        <w:tc>
          <w:tcPr>
            <w:tcW w:w="900" w:type="dxa"/>
          </w:tcPr>
          <w:p w14:paraId="75C79D96" w14:textId="77777777" w:rsidR="00D8074F" w:rsidRPr="008A004A" w:rsidRDefault="00D8074F" w:rsidP="00D8074F">
            <w:pPr>
              <w:numPr>
                <w:ilvl w:val="0"/>
                <w:numId w:val="1"/>
              </w:numPr>
              <w:jc w:val="both"/>
              <w:rPr>
                <w:rFonts w:ascii="Book Antiqua" w:hAnsi="Book Antiqua"/>
                <w:color w:val="000000" w:themeColor="text1"/>
                <w:sz w:val="18"/>
                <w:szCs w:val="18"/>
              </w:rPr>
            </w:pPr>
          </w:p>
        </w:tc>
        <w:tc>
          <w:tcPr>
            <w:tcW w:w="1440" w:type="dxa"/>
          </w:tcPr>
          <w:p w14:paraId="05F57C5B" w14:textId="77777777" w:rsidR="00D8074F" w:rsidRPr="008A004A" w:rsidRDefault="00D8074F" w:rsidP="00D8074F">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00" w:type="dxa"/>
          </w:tcPr>
          <w:p w14:paraId="35B06216" w14:textId="77777777" w:rsidR="00D8074F" w:rsidRPr="008A004A" w:rsidRDefault="00D8074F" w:rsidP="00D8074F">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Adding Clause ITB  27.5(c) with the following:</w:t>
            </w:r>
          </w:p>
          <w:p w14:paraId="4AAFB438" w14:textId="77777777" w:rsidR="00D8074F" w:rsidRPr="008A004A" w:rsidRDefault="00D8074F" w:rsidP="00D8074F">
            <w:pPr>
              <w:jc w:val="both"/>
              <w:rPr>
                <w:rFonts w:ascii="Book Antiqua" w:hAnsi="Book Antiqua"/>
                <w:b/>
                <w:bCs/>
                <w:color w:val="000000" w:themeColor="text1"/>
                <w:sz w:val="8"/>
                <w:szCs w:val="8"/>
              </w:rPr>
            </w:pPr>
          </w:p>
          <w:p w14:paraId="51A19418" w14:textId="77777777" w:rsidR="00D8074F" w:rsidRPr="008A004A" w:rsidRDefault="00D8074F" w:rsidP="00D8074F">
            <w:pPr>
              <w:jc w:val="both"/>
              <w:rPr>
                <w:rFonts w:ascii="Book Antiqua" w:hAnsi="Book Antiqua" w:cs="Arial"/>
                <w:color w:val="000000" w:themeColor="text1"/>
                <w:sz w:val="18"/>
                <w:szCs w:val="18"/>
              </w:rPr>
            </w:pPr>
            <w:r w:rsidRPr="008A004A">
              <w:rPr>
                <w:rFonts w:ascii="Book Antiqua" w:hAnsi="Book Antiqua" w:cs="Arial"/>
                <w:color w:val="000000" w:themeColor="text1"/>
                <w:sz w:val="18"/>
                <w:szCs w:val="18"/>
              </w:rPr>
              <w:t xml:space="preserve">For the purpose of evaluation, no adjustment to the bid price towards performance guarantees of the Equipment is applicable. </w:t>
            </w:r>
          </w:p>
        </w:tc>
      </w:tr>
      <w:tr w:rsidR="00D8074F" w:rsidRPr="008A004A" w14:paraId="54A7A9FD" w14:textId="77777777" w:rsidTr="004C0220">
        <w:tc>
          <w:tcPr>
            <w:tcW w:w="900" w:type="dxa"/>
          </w:tcPr>
          <w:p w14:paraId="32D4D355" w14:textId="77777777" w:rsidR="00D8074F" w:rsidRPr="008A004A" w:rsidRDefault="00D8074F" w:rsidP="00D8074F">
            <w:pPr>
              <w:numPr>
                <w:ilvl w:val="0"/>
                <w:numId w:val="1"/>
              </w:numPr>
              <w:jc w:val="both"/>
              <w:rPr>
                <w:rFonts w:ascii="Book Antiqua" w:hAnsi="Book Antiqua"/>
                <w:color w:val="000000" w:themeColor="text1"/>
                <w:sz w:val="18"/>
                <w:szCs w:val="18"/>
              </w:rPr>
            </w:pPr>
          </w:p>
        </w:tc>
        <w:tc>
          <w:tcPr>
            <w:tcW w:w="1440" w:type="dxa"/>
          </w:tcPr>
          <w:p w14:paraId="29BC3866" w14:textId="77777777" w:rsidR="00D8074F" w:rsidRPr="008A004A" w:rsidRDefault="00D8074F" w:rsidP="00D8074F">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00" w:type="dxa"/>
          </w:tcPr>
          <w:p w14:paraId="34CC76B3" w14:textId="77777777" w:rsidR="00D8074F" w:rsidRPr="008A004A" w:rsidRDefault="00D8074F" w:rsidP="00D8074F">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D8074F" w:rsidRPr="00DD128D" w:rsidRDefault="00D8074F" w:rsidP="00D8074F">
            <w:pPr>
              <w:ind w:right="162" w:hanging="18"/>
              <w:jc w:val="both"/>
              <w:rPr>
                <w:rFonts w:ascii="Book Antiqua" w:hAnsi="Book Antiqua" w:cs="Calibri"/>
                <w:color w:val="000000" w:themeColor="text1"/>
                <w:sz w:val="6"/>
                <w:szCs w:val="6"/>
              </w:rPr>
            </w:pPr>
          </w:p>
          <w:p w14:paraId="20EC9CB1" w14:textId="77777777" w:rsidR="00D8074F" w:rsidRDefault="00D8074F" w:rsidP="00D8074F">
            <w:pPr>
              <w:jc w:val="both"/>
              <w:rPr>
                <w:rFonts w:ascii="Book Antiqua" w:hAnsi="Book Antiqua" w:cs="Arial"/>
                <w:b/>
                <w:bCs/>
                <w:color w:val="0070C0"/>
                <w:sz w:val="18"/>
                <w:szCs w:val="18"/>
              </w:rPr>
            </w:pPr>
            <w:r w:rsidRPr="00074D48">
              <w:rPr>
                <w:rFonts w:ascii="Book Antiqua" w:hAnsi="Book Antiqua" w:cs="Arial"/>
                <w:b/>
                <w:bCs/>
                <w:color w:val="0070C0"/>
                <w:sz w:val="18"/>
                <w:szCs w:val="18"/>
              </w:rPr>
              <w:t xml:space="preserve">Purchase Preference as admissible under the policies of Government of India in vogue shall be as per Annexure-B (BDS). </w:t>
            </w:r>
          </w:p>
          <w:p w14:paraId="6C3BFEB7" w14:textId="54CEE9CF" w:rsidR="00D8074F" w:rsidRPr="00DD128D" w:rsidRDefault="00D8074F" w:rsidP="00D8074F">
            <w:pPr>
              <w:jc w:val="both"/>
              <w:rPr>
                <w:rFonts w:ascii="Book Antiqua" w:hAnsi="Book Antiqua" w:cs="Arial"/>
                <w:color w:val="000000" w:themeColor="text1"/>
                <w:sz w:val="10"/>
                <w:szCs w:val="10"/>
              </w:rPr>
            </w:pPr>
          </w:p>
        </w:tc>
      </w:tr>
      <w:tr w:rsidR="00D8074F" w:rsidRPr="008A004A" w14:paraId="7D4BDC52" w14:textId="77777777" w:rsidTr="004C0220">
        <w:tc>
          <w:tcPr>
            <w:tcW w:w="900" w:type="dxa"/>
          </w:tcPr>
          <w:p w14:paraId="3F314453" w14:textId="77777777" w:rsidR="00D8074F" w:rsidRPr="008A004A" w:rsidRDefault="00D8074F" w:rsidP="00D8074F">
            <w:pPr>
              <w:numPr>
                <w:ilvl w:val="0"/>
                <w:numId w:val="1"/>
              </w:numPr>
              <w:jc w:val="both"/>
              <w:rPr>
                <w:rFonts w:ascii="Book Antiqua" w:hAnsi="Book Antiqua"/>
                <w:color w:val="000000" w:themeColor="text1"/>
                <w:sz w:val="18"/>
                <w:szCs w:val="18"/>
              </w:rPr>
            </w:pPr>
          </w:p>
        </w:tc>
        <w:tc>
          <w:tcPr>
            <w:tcW w:w="1440" w:type="dxa"/>
          </w:tcPr>
          <w:p w14:paraId="6016EFD4" w14:textId="77777777" w:rsidR="00D8074F" w:rsidRPr="008A004A" w:rsidRDefault="00D8074F" w:rsidP="00D8074F">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00" w:type="dxa"/>
          </w:tcPr>
          <w:p w14:paraId="6AFB8363" w14:textId="77777777" w:rsidR="00D8074F" w:rsidRPr="008A004A" w:rsidRDefault="00D8074F" w:rsidP="00D8074F">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D8074F" w:rsidRPr="008A004A" w:rsidRDefault="00D8074F" w:rsidP="00D8074F">
            <w:pPr>
              <w:jc w:val="both"/>
              <w:rPr>
                <w:rFonts w:ascii="Book Antiqua" w:hAnsi="Book Antiqua"/>
                <w:color w:val="000000" w:themeColor="text1"/>
                <w:sz w:val="8"/>
                <w:szCs w:val="8"/>
              </w:rPr>
            </w:pPr>
          </w:p>
          <w:p w14:paraId="1CF49989" w14:textId="77777777" w:rsidR="00D8074F" w:rsidRDefault="00D8074F" w:rsidP="00D8074F">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t>No margin of domestic preference will be allowed in evaluation and comparison of bids.</w:t>
            </w:r>
          </w:p>
          <w:p w14:paraId="7E116B3C" w14:textId="77777777" w:rsidR="00C75EC1" w:rsidRPr="008A004A" w:rsidRDefault="00C75EC1" w:rsidP="00D8074F">
            <w:pPr>
              <w:ind w:right="162" w:hanging="18"/>
              <w:jc w:val="both"/>
              <w:rPr>
                <w:rFonts w:ascii="Book Antiqua" w:hAnsi="Book Antiqua"/>
                <w:color w:val="000000" w:themeColor="text1"/>
                <w:sz w:val="18"/>
                <w:szCs w:val="18"/>
              </w:rPr>
            </w:pPr>
          </w:p>
        </w:tc>
      </w:tr>
      <w:tr w:rsidR="00C75EC1" w:rsidRPr="008A004A" w14:paraId="460A53A5" w14:textId="77777777" w:rsidTr="004C0220">
        <w:tc>
          <w:tcPr>
            <w:tcW w:w="900" w:type="dxa"/>
          </w:tcPr>
          <w:p w14:paraId="5B169C2A" w14:textId="77777777" w:rsidR="00C75EC1" w:rsidRPr="008A004A" w:rsidRDefault="00C75EC1" w:rsidP="00C75EC1">
            <w:pPr>
              <w:numPr>
                <w:ilvl w:val="0"/>
                <w:numId w:val="1"/>
              </w:numPr>
              <w:jc w:val="both"/>
              <w:rPr>
                <w:rFonts w:ascii="Book Antiqua" w:hAnsi="Book Antiqua"/>
                <w:color w:val="000000" w:themeColor="text1"/>
                <w:sz w:val="18"/>
                <w:szCs w:val="18"/>
              </w:rPr>
            </w:pPr>
          </w:p>
        </w:tc>
        <w:tc>
          <w:tcPr>
            <w:tcW w:w="1440" w:type="dxa"/>
          </w:tcPr>
          <w:p w14:paraId="0D71EE79" w14:textId="1ADA5A87" w:rsidR="00C75EC1" w:rsidRPr="008A004A" w:rsidRDefault="00C75EC1" w:rsidP="00C75EC1">
            <w:pPr>
              <w:rPr>
                <w:rFonts w:ascii="Book Antiqua" w:hAnsi="Book Antiqua"/>
                <w:color w:val="000000" w:themeColor="text1"/>
                <w:sz w:val="18"/>
                <w:szCs w:val="18"/>
              </w:rPr>
            </w:pPr>
            <w:r>
              <w:rPr>
                <w:rFonts w:ascii="Book Antiqua" w:hAnsi="Book Antiqua"/>
                <w:color w:val="000000" w:themeColor="text1"/>
                <w:sz w:val="18"/>
                <w:szCs w:val="18"/>
              </w:rPr>
              <w:t>ITB 29.0</w:t>
            </w:r>
          </w:p>
        </w:tc>
        <w:tc>
          <w:tcPr>
            <w:tcW w:w="7200" w:type="dxa"/>
          </w:tcPr>
          <w:p w14:paraId="45CFAFE1" w14:textId="77777777" w:rsidR="00C75EC1" w:rsidRPr="00EE45CD" w:rsidRDefault="00C75EC1" w:rsidP="00C75EC1">
            <w:pPr>
              <w:jc w:val="both"/>
              <w:rPr>
                <w:rFonts w:ascii="Book Antiqua" w:hAnsi="Book Antiqua"/>
                <w:b/>
                <w:bCs/>
                <w:color w:val="FF0000"/>
                <w:sz w:val="18"/>
                <w:szCs w:val="18"/>
                <w:u w:val="single"/>
              </w:rPr>
            </w:pPr>
            <w:r w:rsidRPr="00EE45CD">
              <w:rPr>
                <w:rFonts w:ascii="Book Antiqua" w:hAnsi="Book Antiqua"/>
                <w:b/>
                <w:bCs/>
                <w:color w:val="FF0000"/>
                <w:sz w:val="18"/>
                <w:szCs w:val="18"/>
                <w:u w:val="single"/>
              </w:rPr>
              <w:t>Replacing ITB clause 29</w:t>
            </w:r>
            <w:r>
              <w:rPr>
                <w:rFonts w:ascii="Book Antiqua" w:hAnsi="Book Antiqua"/>
                <w:b/>
                <w:bCs/>
                <w:color w:val="FF0000"/>
                <w:sz w:val="18"/>
                <w:szCs w:val="18"/>
                <w:u w:val="single"/>
              </w:rPr>
              <w:t>:</w:t>
            </w:r>
          </w:p>
          <w:p w14:paraId="4B9B257A" w14:textId="77777777" w:rsidR="00C75EC1" w:rsidRPr="00F2549E" w:rsidRDefault="00C75EC1" w:rsidP="00C75EC1">
            <w:pPr>
              <w:jc w:val="both"/>
              <w:rPr>
                <w:rFonts w:ascii="Book Antiqua" w:hAnsi="Book Antiqua"/>
                <w:b/>
                <w:bCs/>
                <w:color w:val="FF0000"/>
                <w:sz w:val="6"/>
                <w:szCs w:val="6"/>
              </w:rPr>
            </w:pPr>
          </w:p>
          <w:p w14:paraId="19F991E3" w14:textId="77777777" w:rsidR="00C75EC1" w:rsidRPr="009D0FDF" w:rsidRDefault="00C75EC1" w:rsidP="00C75EC1">
            <w:pPr>
              <w:jc w:val="both"/>
              <w:rPr>
                <w:rFonts w:ascii="Book Antiqua" w:hAnsi="Book Antiqua"/>
                <w:b/>
                <w:bCs/>
                <w:color w:val="FF0000"/>
                <w:sz w:val="18"/>
                <w:szCs w:val="18"/>
                <w:u w:val="single"/>
              </w:rPr>
            </w:pPr>
            <w:r w:rsidRPr="009D0FDF">
              <w:rPr>
                <w:rFonts w:ascii="Book Antiqua" w:hAnsi="Book Antiqua"/>
                <w:b/>
                <w:bCs/>
                <w:color w:val="FF0000"/>
                <w:sz w:val="18"/>
                <w:szCs w:val="18"/>
                <w:u w:val="single"/>
              </w:rPr>
              <w:t>e-Reverse Auction (e-RA)</w:t>
            </w:r>
          </w:p>
          <w:p w14:paraId="165E7FC5" w14:textId="77777777" w:rsidR="00C75EC1" w:rsidRPr="007F3040" w:rsidRDefault="00C75EC1" w:rsidP="00C75EC1">
            <w:pPr>
              <w:jc w:val="both"/>
              <w:rPr>
                <w:rFonts w:ascii="Book Antiqua" w:hAnsi="Book Antiqua"/>
                <w:color w:val="000000" w:themeColor="text1"/>
                <w:sz w:val="8"/>
                <w:szCs w:val="8"/>
              </w:rPr>
            </w:pPr>
          </w:p>
          <w:p w14:paraId="425854ED" w14:textId="77777777" w:rsidR="00C75EC1" w:rsidRPr="00EE45CD" w:rsidRDefault="00C75EC1" w:rsidP="00C75EC1">
            <w:pPr>
              <w:jc w:val="both"/>
              <w:rPr>
                <w:rFonts w:ascii="Book Antiqua" w:hAnsi="Book Antiqua"/>
                <w:b/>
                <w:bCs/>
                <w:color w:val="000000" w:themeColor="text1"/>
                <w:sz w:val="18"/>
                <w:szCs w:val="18"/>
              </w:rPr>
            </w:pPr>
            <w:r w:rsidRPr="00EE45CD">
              <w:rPr>
                <w:rFonts w:ascii="Book Antiqua" w:hAnsi="Book Antiqua"/>
                <w:b/>
                <w:bCs/>
                <w:color w:val="000000" w:themeColor="text1"/>
                <w:sz w:val="18"/>
                <w:szCs w:val="18"/>
              </w:rPr>
              <w:t xml:space="preserve">The Employer reserves the right to conduct e-Reverse Auction (e-RA) for further reduction in the price. In case e-RA is conducted, same shall be done in the manner as indicated </w:t>
            </w:r>
            <w:r>
              <w:rPr>
                <w:rFonts w:ascii="Book Antiqua" w:hAnsi="Book Antiqua"/>
                <w:b/>
                <w:bCs/>
                <w:color w:val="000000" w:themeColor="text1"/>
                <w:sz w:val="18"/>
                <w:szCs w:val="18"/>
              </w:rPr>
              <w:t>below:</w:t>
            </w:r>
          </w:p>
          <w:p w14:paraId="51BECFF4" w14:textId="77777777" w:rsidR="00C75EC1" w:rsidRPr="00247415" w:rsidRDefault="00C75EC1" w:rsidP="00C75EC1">
            <w:pPr>
              <w:jc w:val="both"/>
              <w:rPr>
                <w:rFonts w:ascii="Book Antiqua" w:hAnsi="Book Antiqua"/>
                <w:b/>
                <w:bCs/>
                <w:color w:val="000000" w:themeColor="text1"/>
                <w:sz w:val="8"/>
                <w:szCs w:val="8"/>
                <w:u w:val="single"/>
              </w:rPr>
            </w:pPr>
          </w:p>
          <w:p w14:paraId="203CA4E6" w14:textId="0C88C973" w:rsidR="00C75EC1" w:rsidRPr="00D97DF9" w:rsidRDefault="00C75EC1" w:rsidP="00C75EC1">
            <w:pPr>
              <w:jc w:val="both"/>
              <w:rPr>
                <w:rFonts w:ascii="Book Antiqua" w:hAnsi="Book Antiqua"/>
                <w:b/>
                <w:bCs/>
                <w:color w:val="0070C0"/>
                <w:sz w:val="20"/>
                <w:szCs w:val="20"/>
              </w:rPr>
            </w:pPr>
            <w:r w:rsidRPr="00D97DF9">
              <w:rPr>
                <w:rFonts w:ascii="Book Antiqua" w:hAnsi="Book Antiqua"/>
                <w:b/>
                <w:bCs/>
                <w:color w:val="0070C0"/>
                <w:sz w:val="20"/>
                <w:szCs w:val="20"/>
              </w:rPr>
              <w:lastRenderedPageBreak/>
              <w:t xml:space="preserve">For the purpose of the aforesaid, the ‘Indicative Estimated Cost for e-RA’ is </w:t>
            </w:r>
            <w:r w:rsidRPr="00D97DF9">
              <w:rPr>
                <w:rFonts w:ascii="Book Antiqua" w:hAnsi="Book Antiqua"/>
                <w:b/>
                <w:bCs/>
                <w:color w:val="C00000"/>
                <w:sz w:val="20"/>
                <w:szCs w:val="20"/>
              </w:rPr>
              <w:t xml:space="preserve">INR </w:t>
            </w:r>
            <w:r w:rsidR="00CD7672" w:rsidRPr="00D97DF9">
              <w:rPr>
                <w:rFonts w:ascii="Book Antiqua" w:hAnsi="Book Antiqua"/>
                <w:b/>
                <w:bCs/>
                <w:color w:val="C00000"/>
                <w:sz w:val="20"/>
                <w:szCs w:val="20"/>
              </w:rPr>
              <w:t xml:space="preserve">2,46,46,618.55 </w:t>
            </w:r>
            <w:r w:rsidRPr="00D97DF9">
              <w:rPr>
                <w:rFonts w:ascii="Book Antiqua" w:hAnsi="Book Antiqua"/>
                <w:b/>
                <w:bCs/>
                <w:color w:val="C00000"/>
                <w:sz w:val="20"/>
                <w:szCs w:val="20"/>
              </w:rPr>
              <w:t xml:space="preserve">(Including </w:t>
            </w:r>
            <w:r w:rsidR="00CD7672" w:rsidRPr="00D97DF9">
              <w:rPr>
                <w:rFonts w:ascii="Book Antiqua" w:hAnsi="Book Antiqua"/>
                <w:b/>
                <w:bCs/>
                <w:color w:val="C00000"/>
                <w:sz w:val="20"/>
                <w:szCs w:val="20"/>
              </w:rPr>
              <w:t>GST and F&amp;I</w:t>
            </w:r>
            <w:r w:rsidRPr="00D97DF9">
              <w:rPr>
                <w:rFonts w:ascii="Book Antiqua" w:hAnsi="Book Antiqua"/>
                <w:b/>
                <w:bCs/>
                <w:color w:val="C00000"/>
                <w:sz w:val="20"/>
                <w:szCs w:val="20"/>
              </w:rPr>
              <w:t>).</w:t>
            </w:r>
          </w:p>
          <w:p w14:paraId="518EDC8D" w14:textId="77777777" w:rsidR="00C75EC1" w:rsidRPr="00EE45CD" w:rsidRDefault="00C75EC1" w:rsidP="00C75EC1">
            <w:pPr>
              <w:jc w:val="both"/>
              <w:rPr>
                <w:rFonts w:ascii="Book Antiqua" w:hAnsi="Book Antiqua"/>
                <w:b/>
                <w:bCs/>
                <w:color w:val="000000" w:themeColor="text1"/>
                <w:sz w:val="18"/>
                <w:szCs w:val="18"/>
                <w:u w:val="single"/>
              </w:rPr>
            </w:pPr>
          </w:p>
          <w:p w14:paraId="70AFF49F" w14:textId="77777777" w:rsidR="00C75EC1" w:rsidRDefault="00C75EC1" w:rsidP="00C75EC1">
            <w:pPr>
              <w:jc w:val="both"/>
              <w:rPr>
                <w:rFonts w:ascii="Book Antiqua" w:hAnsi="Book Antiqua"/>
                <w:b/>
                <w:bCs/>
                <w:color w:val="000000" w:themeColor="text1"/>
                <w:sz w:val="18"/>
                <w:szCs w:val="18"/>
                <w:u w:val="single"/>
              </w:rPr>
            </w:pPr>
            <w:r w:rsidRPr="00EE45CD">
              <w:rPr>
                <w:rFonts w:ascii="Book Antiqua" w:hAnsi="Book Antiqua"/>
                <w:b/>
                <w:bCs/>
                <w:color w:val="000000" w:themeColor="text1"/>
                <w:sz w:val="18"/>
                <w:szCs w:val="18"/>
                <w:u w:val="single"/>
              </w:rPr>
              <w:t xml:space="preserve">Further, Business Rules for e-Reverse Auction and a sample format for e-Reverse Auction Notice </w:t>
            </w:r>
            <w:proofErr w:type="gramStart"/>
            <w:r w:rsidRPr="00EE45CD">
              <w:rPr>
                <w:rFonts w:ascii="Book Antiqua" w:hAnsi="Book Antiqua"/>
                <w:b/>
                <w:bCs/>
                <w:color w:val="000000" w:themeColor="text1"/>
                <w:sz w:val="18"/>
                <w:szCs w:val="18"/>
                <w:u w:val="single"/>
              </w:rPr>
              <w:t>is</w:t>
            </w:r>
            <w:proofErr w:type="gramEnd"/>
            <w:r w:rsidRPr="00EE45CD">
              <w:rPr>
                <w:rFonts w:ascii="Book Antiqua" w:hAnsi="Book Antiqua"/>
                <w:b/>
                <w:bCs/>
                <w:color w:val="000000" w:themeColor="text1"/>
                <w:sz w:val="18"/>
                <w:szCs w:val="18"/>
                <w:u w:val="single"/>
              </w:rPr>
              <w:t xml:space="preserve"> enclosed at </w:t>
            </w:r>
            <w:r w:rsidRPr="006341F7">
              <w:rPr>
                <w:rFonts w:ascii="Book Antiqua" w:hAnsi="Book Antiqua"/>
                <w:b/>
                <w:bCs/>
                <w:color w:val="000000" w:themeColor="text1"/>
                <w:sz w:val="18"/>
                <w:szCs w:val="18"/>
                <w:u w:val="single"/>
              </w:rPr>
              <w:t>ANNEXURE-E e-RA</w:t>
            </w:r>
            <w:r w:rsidRPr="00EE45CD">
              <w:rPr>
                <w:rFonts w:ascii="Book Antiqua" w:hAnsi="Book Antiqua"/>
                <w:b/>
                <w:bCs/>
                <w:color w:val="000000" w:themeColor="text1"/>
                <w:sz w:val="18"/>
                <w:szCs w:val="18"/>
                <w:u w:val="single"/>
              </w:rPr>
              <w:t>.</w:t>
            </w:r>
          </w:p>
          <w:p w14:paraId="29486B14" w14:textId="77777777" w:rsidR="00C75EC1" w:rsidRDefault="00C75EC1" w:rsidP="00C75EC1">
            <w:pPr>
              <w:jc w:val="both"/>
              <w:rPr>
                <w:rFonts w:ascii="Book Antiqua" w:hAnsi="Book Antiqua"/>
                <w:b/>
                <w:bCs/>
                <w:color w:val="000000" w:themeColor="text1"/>
                <w:sz w:val="18"/>
                <w:szCs w:val="18"/>
                <w:u w:val="single"/>
              </w:rPr>
            </w:pPr>
          </w:p>
          <w:p w14:paraId="5A40A6B8" w14:textId="77777777" w:rsidR="00C75EC1" w:rsidRDefault="00C75EC1" w:rsidP="00C75EC1">
            <w:pPr>
              <w:jc w:val="both"/>
              <w:rPr>
                <w:rFonts w:ascii="Book Antiqua" w:hAnsi="Book Antiqua"/>
                <w:b/>
                <w:bCs/>
                <w:color w:val="000000" w:themeColor="text1"/>
                <w:sz w:val="18"/>
                <w:szCs w:val="18"/>
                <w:u w:val="single"/>
              </w:rPr>
            </w:pPr>
            <w:r>
              <w:rPr>
                <w:rFonts w:ascii="Book Antiqua" w:hAnsi="Book Antiqua"/>
                <w:b/>
                <w:bCs/>
                <w:color w:val="000000" w:themeColor="text1"/>
                <w:sz w:val="18"/>
                <w:szCs w:val="18"/>
                <w:u w:val="single"/>
              </w:rPr>
              <w:t>Procedure:</w:t>
            </w:r>
          </w:p>
          <w:p w14:paraId="7D48D37B" w14:textId="77777777" w:rsidR="00C75EC1" w:rsidRPr="00CC4F8E" w:rsidRDefault="00C75EC1" w:rsidP="00C75EC1">
            <w:pPr>
              <w:jc w:val="both"/>
              <w:rPr>
                <w:rFonts w:ascii="Book Antiqua" w:hAnsi="Book Antiqua"/>
                <w:color w:val="000000" w:themeColor="text1"/>
                <w:sz w:val="8"/>
                <w:szCs w:val="8"/>
                <w:u w:val="single"/>
              </w:rPr>
            </w:pPr>
          </w:p>
          <w:p w14:paraId="6DE61270"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(A) Based on “Evaluated Bid Price” determined pursuant to ITB Sub Clause 27.6, the Bids shall</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be ranked in ascending order as X1, X</w:t>
            </w:r>
            <w:proofErr w:type="gramStart"/>
            <w:r w:rsidRPr="00CC4F8E">
              <w:rPr>
                <w:rFonts w:ascii="Book Antiqua" w:hAnsi="Book Antiqua"/>
                <w:color w:val="000000" w:themeColor="text1"/>
                <w:sz w:val="18"/>
                <w:szCs w:val="18"/>
              </w:rPr>
              <w:t>2 ,</w:t>
            </w:r>
            <w:proofErr w:type="gramEnd"/>
            <w:r w:rsidRPr="00CC4F8E">
              <w:rPr>
                <w:rFonts w:ascii="Book Antiqua" w:hAnsi="Book Antiqua"/>
                <w:color w:val="000000" w:themeColor="text1"/>
                <w:sz w:val="18"/>
                <w:szCs w:val="18"/>
              </w:rPr>
              <w:t xml:space="preserve"> X3 </w:t>
            </w:r>
            <w:proofErr w:type="spellStart"/>
            <w:r w:rsidRPr="00CC4F8E">
              <w:rPr>
                <w:rFonts w:ascii="Book Antiqua" w:hAnsi="Book Antiqua"/>
                <w:color w:val="000000" w:themeColor="text1"/>
                <w:sz w:val="18"/>
                <w:szCs w:val="18"/>
              </w:rPr>
              <w:t>etc</w:t>
            </w:r>
            <w:proofErr w:type="spellEnd"/>
            <w:r w:rsidRPr="00CC4F8E">
              <w:rPr>
                <w:rFonts w:ascii="Book Antiqua" w:hAnsi="Book Antiqua"/>
                <w:color w:val="000000" w:themeColor="text1"/>
                <w:sz w:val="18"/>
                <w:szCs w:val="18"/>
              </w:rPr>
              <w:t>….</w:t>
            </w:r>
          </w:p>
          <w:p w14:paraId="2E5E3D29"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 xml:space="preserve">(B) The Indicative Estimated Cost for e-RA for the package(s) is as indicated </w:t>
            </w:r>
            <w:r>
              <w:rPr>
                <w:rFonts w:ascii="Book Antiqua" w:hAnsi="Book Antiqua"/>
                <w:color w:val="000000" w:themeColor="text1"/>
                <w:sz w:val="18"/>
                <w:szCs w:val="18"/>
              </w:rPr>
              <w:t>above.</w:t>
            </w:r>
          </w:p>
          <w:p w14:paraId="705D2C14"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(C) If the variation of lowest evaluated bidder’s price (X1) is less than or equal to +5% of the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Indicative Estimated Cost for e-RA, then e-RA shall be conducted with all such bidders whose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evaluated price falls in the range of 5% of the evaluated price of X1 bidder and whose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evaluated price is also less than or equal to +5% of the Indicative Estimated Cost for e-RA.</w:t>
            </w:r>
          </w:p>
          <w:p w14:paraId="4170E178"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(D) If the variation of lowest evaluated bidder’s price (X1) is more than +5% of the Indicative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Estimated Cost for e-RA:</w:t>
            </w:r>
          </w:p>
          <w:p w14:paraId="22868925"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a) Based on “Evaluated Bid Price” determined pursuant to ITB Sub Clause 27.6, the</w:t>
            </w:r>
          </w:p>
          <w:p w14:paraId="1E480E09"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Bidders shall be ranked in ascending order. Basis such ranking, the lowest</w:t>
            </w:r>
          </w:p>
          <w:p w14:paraId="4D4F2E95"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ranked N/2 bidders (in case ‘N’ is even) or (N+1)/2 bidders (in case ‘N’ is odd),</w:t>
            </w:r>
          </w:p>
          <w:p w14:paraId="71BAF69F"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subject to minimum of two (02) bidders, shall be invited to participate in the 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Reverse Auction (e-RA), where ‘N’ is the number of responsive bidders whose</w:t>
            </w:r>
          </w:p>
          <w:p w14:paraId="2C943291"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bids have been found to be responsive and their “Evaluated Bid Price” has been</w:t>
            </w:r>
          </w:p>
          <w:p w14:paraId="4C64A171"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determined in accordance with ITB Sub Clause 27.6. In case number of</w:t>
            </w:r>
          </w:p>
          <w:p w14:paraId="4B9251CE" w14:textId="77777777" w:rsidR="00C75EC1" w:rsidRPr="00CC4F8E" w:rsidRDefault="00C75EC1" w:rsidP="00C75EC1">
            <w:pPr>
              <w:jc w:val="both"/>
              <w:rPr>
                <w:rFonts w:ascii="Book Antiqua" w:hAnsi="Book Antiqua"/>
                <w:color w:val="000000" w:themeColor="text1"/>
                <w:sz w:val="18"/>
                <w:szCs w:val="18"/>
              </w:rPr>
            </w:pPr>
            <w:proofErr w:type="gramStart"/>
            <w:r w:rsidRPr="00CC4F8E">
              <w:rPr>
                <w:rFonts w:ascii="Book Antiqua" w:hAnsi="Book Antiqua"/>
                <w:color w:val="000000" w:themeColor="text1"/>
                <w:sz w:val="18"/>
                <w:szCs w:val="18"/>
              </w:rPr>
              <w:t>responsive</w:t>
            </w:r>
            <w:proofErr w:type="gramEnd"/>
            <w:r w:rsidRPr="00CC4F8E">
              <w:rPr>
                <w:rFonts w:ascii="Book Antiqua" w:hAnsi="Book Antiqua"/>
                <w:color w:val="000000" w:themeColor="text1"/>
                <w:sz w:val="18"/>
                <w:szCs w:val="18"/>
              </w:rPr>
              <w:t xml:space="preserve"> bids </w:t>
            </w:r>
            <w:proofErr w:type="gramStart"/>
            <w:r w:rsidRPr="00CC4F8E">
              <w:rPr>
                <w:rFonts w:ascii="Book Antiqua" w:hAnsi="Book Antiqua"/>
                <w:color w:val="000000" w:themeColor="text1"/>
                <w:sz w:val="18"/>
                <w:szCs w:val="18"/>
              </w:rPr>
              <w:t>is</w:t>
            </w:r>
            <w:proofErr w:type="gramEnd"/>
            <w:r w:rsidRPr="00CC4F8E">
              <w:rPr>
                <w:rFonts w:ascii="Book Antiqua" w:hAnsi="Book Antiqua"/>
                <w:color w:val="000000" w:themeColor="text1"/>
                <w:sz w:val="18"/>
                <w:szCs w:val="18"/>
              </w:rPr>
              <w:t xml:space="preserve"> two (02)</w:t>
            </w:r>
            <w:proofErr w:type="gramStart"/>
            <w:r w:rsidRPr="00CC4F8E">
              <w:rPr>
                <w:rFonts w:ascii="Book Antiqua" w:hAnsi="Book Antiqua"/>
                <w:color w:val="000000" w:themeColor="text1"/>
                <w:sz w:val="18"/>
                <w:szCs w:val="18"/>
              </w:rPr>
              <w:t>, e</w:t>
            </w:r>
            <w:proofErr w:type="gramEnd"/>
            <w:r w:rsidRPr="00CC4F8E">
              <w:rPr>
                <w:rFonts w:ascii="Book Antiqua" w:hAnsi="Book Antiqua"/>
                <w:color w:val="000000" w:themeColor="text1"/>
                <w:sz w:val="18"/>
                <w:szCs w:val="18"/>
              </w:rPr>
              <w:t>-RA shall be conducted with both the bidders.</w:t>
            </w:r>
          </w:p>
          <w:p w14:paraId="475918F0"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(E) The Applicable Ceiling Price for e-RA for bidders shall be their “Evaluated Bid Price”</w:t>
            </w:r>
            <w:r w:rsidRPr="00CC4F8E">
              <w:rPr>
                <w:rFonts w:ascii="Book Antiqua" w:hAnsi="Book Antiqua"/>
                <w:color w:val="000000" w:themeColor="text1"/>
                <w:sz w:val="18"/>
                <w:szCs w:val="18"/>
              </w:rPr>
              <w:cr/>
              <w:t>determined in accordance with ITB Sub Clause 27.6. During e-RA, the bidders shortlisted for</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participation in e-RA shall be permitted to place their prices lower than their Applicable Ceiling</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Price.</w:t>
            </w:r>
          </w:p>
          <w:p w14:paraId="401E8581"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(F) The e-RA shall be conducted on a designated electronic platform of any Application Service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Provider (hereinafter referred to as “ASP”), for and on behalf of the Employer.</w:t>
            </w:r>
          </w:p>
          <w:p w14:paraId="6DF4894A"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(G) The ASP, as and when authorized by the Employer, will intimate the bidders regarding the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details of electronic platform, procedure/ modality of e-RA process and other details, prior to</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e-RA.</w:t>
            </w:r>
          </w:p>
          <w:p w14:paraId="5943DD82"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 xml:space="preserve">(H) Notwithstanding above, the bidder(s) who either do not submit the requisite compliances for </w:t>
            </w:r>
            <w:proofErr w:type="spellStart"/>
            <w:r w:rsidRPr="00CC4F8E">
              <w:rPr>
                <w:rFonts w:ascii="Book Antiqua" w:hAnsi="Book Antiqua"/>
                <w:color w:val="000000" w:themeColor="text1"/>
                <w:sz w:val="18"/>
                <w:szCs w:val="18"/>
              </w:rPr>
              <w:t>eRA</w:t>
            </w:r>
            <w:proofErr w:type="spellEnd"/>
            <w:r w:rsidRPr="00CC4F8E">
              <w:rPr>
                <w:rFonts w:ascii="Book Antiqua" w:hAnsi="Book Antiqua"/>
                <w:color w:val="000000" w:themeColor="text1"/>
                <w:sz w:val="18"/>
                <w:szCs w:val="18"/>
              </w:rPr>
              <w:t xml:space="preserve"> or do not participate in e-RA, their original price bid as opened, if valid, shall be considered</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for evaluation.</w:t>
            </w:r>
          </w:p>
          <w:p w14:paraId="1B95A75C"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 xml:space="preserve">(I) Notwithstanding the e-RA conducted as aforesaid, POWERGRID reserves the right to </w:t>
            </w:r>
            <w:proofErr w:type="gramStart"/>
            <w:r w:rsidRPr="00CC4F8E">
              <w:rPr>
                <w:rFonts w:ascii="Book Antiqua" w:hAnsi="Book Antiqua"/>
                <w:color w:val="000000" w:themeColor="text1"/>
                <w:sz w:val="18"/>
                <w:szCs w:val="18"/>
              </w:rPr>
              <w:t>hold</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negotiations</w:t>
            </w:r>
            <w:proofErr w:type="gramEnd"/>
            <w:r w:rsidRPr="00CC4F8E">
              <w:rPr>
                <w:rFonts w:ascii="Book Antiqua" w:hAnsi="Book Antiqua"/>
                <w:color w:val="000000" w:themeColor="text1"/>
                <w:sz w:val="18"/>
                <w:szCs w:val="18"/>
              </w:rPr>
              <w:t xml:space="preserve"> with the bidder with lowest evaluated price after e-RA (L1 bidder).</w:t>
            </w:r>
          </w:p>
          <w:p w14:paraId="574233CF" w14:textId="77777777" w:rsidR="00C75EC1" w:rsidRPr="00CC4F8E" w:rsidRDefault="00C75EC1" w:rsidP="00C75EC1">
            <w:pPr>
              <w:jc w:val="both"/>
              <w:rPr>
                <w:rFonts w:ascii="Book Antiqua" w:hAnsi="Book Antiqua"/>
                <w:color w:val="000000" w:themeColor="text1"/>
                <w:sz w:val="18"/>
                <w:szCs w:val="18"/>
              </w:rPr>
            </w:pPr>
            <w:r w:rsidRPr="00CC4F8E">
              <w:rPr>
                <w:rFonts w:ascii="Book Antiqua" w:hAnsi="Book Antiqua"/>
                <w:color w:val="000000" w:themeColor="text1"/>
                <w:sz w:val="18"/>
                <w:szCs w:val="18"/>
              </w:rPr>
              <w:t>(J) The Employer shall be the sole judge in this regard.</w:t>
            </w:r>
          </w:p>
          <w:p w14:paraId="66D64B0E" w14:textId="77777777" w:rsidR="00C75EC1" w:rsidRPr="008A004A" w:rsidRDefault="00C75EC1" w:rsidP="00C75EC1">
            <w:pPr>
              <w:jc w:val="both"/>
              <w:rPr>
                <w:rFonts w:ascii="Book Antiqua" w:hAnsi="Book Antiqua"/>
                <w:b/>
                <w:bCs/>
                <w:color w:val="000000" w:themeColor="text1"/>
                <w:sz w:val="18"/>
                <w:szCs w:val="18"/>
              </w:rPr>
            </w:pPr>
          </w:p>
        </w:tc>
      </w:tr>
      <w:tr w:rsidR="00C75EC1" w:rsidRPr="008A004A" w14:paraId="43349070" w14:textId="77777777" w:rsidTr="004C0220">
        <w:tc>
          <w:tcPr>
            <w:tcW w:w="900" w:type="dxa"/>
          </w:tcPr>
          <w:p w14:paraId="4DD932DD" w14:textId="77777777" w:rsidR="00C75EC1" w:rsidRPr="008A004A" w:rsidRDefault="00C75EC1" w:rsidP="00C75EC1">
            <w:pPr>
              <w:numPr>
                <w:ilvl w:val="0"/>
                <w:numId w:val="1"/>
              </w:numPr>
              <w:jc w:val="both"/>
              <w:rPr>
                <w:rFonts w:ascii="Book Antiqua" w:hAnsi="Book Antiqua"/>
                <w:color w:val="000000" w:themeColor="text1"/>
                <w:sz w:val="18"/>
                <w:szCs w:val="18"/>
              </w:rPr>
            </w:pPr>
          </w:p>
        </w:tc>
        <w:tc>
          <w:tcPr>
            <w:tcW w:w="1440" w:type="dxa"/>
          </w:tcPr>
          <w:p w14:paraId="208118E9" w14:textId="77777777" w:rsidR="00C75EC1" w:rsidRPr="008A004A" w:rsidRDefault="00C75EC1" w:rsidP="00C75EC1">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00" w:type="dxa"/>
          </w:tcPr>
          <w:p w14:paraId="13A56735" w14:textId="77777777" w:rsidR="00C75EC1" w:rsidRPr="008A004A" w:rsidRDefault="00C75EC1" w:rsidP="00C75EC1">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C75EC1" w:rsidRPr="008A004A" w:rsidRDefault="00C75EC1" w:rsidP="00C75EC1">
            <w:pPr>
              <w:jc w:val="both"/>
              <w:rPr>
                <w:rFonts w:ascii="Book Antiqua" w:hAnsi="Book Antiqua"/>
                <w:b/>
                <w:color w:val="000000" w:themeColor="text1"/>
                <w:sz w:val="8"/>
                <w:szCs w:val="8"/>
              </w:rPr>
            </w:pPr>
          </w:p>
          <w:p w14:paraId="66115D48" w14:textId="77777777" w:rsidR="00C75EC1" w:rsidRPr="008A004A" w:rsidRDefault="00C75EC1" w:rsidP="00C75EC1">
            <w:pPr>
              <w:pStyle w:val="Default"/>
              <w:jc w:val="both"/>
              <w:rPr>
                <w:color w:val="000000" w:themeColor="text1"/>
                <w:sz w:val="18"/>
                <w:szCs w:val="18"/>
              </w:rPr>
            </w:pPr>
            <w:r w:rsidRPr="008A004A">
              <w:rPr>
                <w:rFonts w:cs="Calibri"/>
                <w:color w:val="000000" w:themeColor="text1"/>
                <w:sz w:val="18"/>
                <w:szCs w:val="18"/>
              </w:rPr>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The Purchaser shall be the sole judge in this regard.</w:t>
            </w:r>
          </w:p>
        </w:tc>
      </w:tr>
      <w:tr w:rsidR="00C75EC1" w:rsidRPr="008A004A" w14:paraId="1EE18055" w14:textId="77777777" w:rsidTr="004C0220">
        <w:tc>
          <w:tcPr>
            <w:tcW w:w="900" w:type="dxa"/>
          </w:tcPr>
          <w:p w14:paraId="5295E723" w14:textId="77777777" w:rsidR="00C75EC1" w:rsidRPr="008A004A" w:rsidRDefault="00C75EC1" w:rsidP="00C75EC1">
            <w:pPr>
              <w:numPr>
                <w:ilvl w:val="0"/>
                <w:numId w:val="1"/>
              </w:numPr>
              <w:jc w:val="both"/>
              <w:rPr>
                <w:rFonts w:ascii="Book Antiqua" w:hAnsi="Book Antiqua"/>
                <w:color w:val="000000" w:themeColor="text1"/>
                <w:sz w:val="18"/>
                <w:szCs w:val="18"/>
              </w:rPr>
            </w:pPr>
          </w:p>
        </w:tc>
        <w:tc>
          <w:tcPr>
            <w:tcW w:w="1440" w:type="dxa"/>
          </w:tcPr>
          <w:p w14:paraId="5BD10A5F" w14:textId="77777777" w:rsidR="00C75EC1" w:rsidRPr="008A004A" w:rsidRDefault="00C75EC1" w:rsidP="00C75EC1">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00" w:type="dxa"/>
          </w:tcPr>
          <w:p w14:paraId="7D87C47C" w14:textId="77777777" w:rsidR="00C75EC1" w:rsidRPr="008A004A" w:rsidRDefault="00C75EC1" w:rsidP="00C75EC1">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C75EC1" w:rsidRPr="008A004A" w:rsidRDefault="00C75EC1" w:rsidP="00C75EC1">
            <w:pPr>
              <w:pStyle w:val="Default"/>
              <w:jc w:val="both"/>
              <w:rPr>
                <w:color w:val="000000" w:themeColor="text1"/>
                <w:sz w:val="18"/>
                <w:szCs w:val="18"/>
                <w:u w:val="single"/>
              </w:rPr>
            </w:pPr>
          </w:p>
          <w:p w14:paraId="2E33BFD4" w14:textId="77777777" w:rsidR="00C75EC1" w:rsidRPr="008A004A" w:rsidRDefault="00C75EC1" w:rsidP="00C75EC1">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C75EC1" w:rsidRPr="008A004A" w:rsidRDefault="00C75EC1" w:rsidP="00C75EC1">
            <w:pPr>
              <w:jc w:val="both"/>
              <w:rPr>
                <w:rFonts w:ascii="Book Antiqua" w:hAnsi="Book Antiqua" w:cs="Book Antiqua"/>
                <w:color w:val="000000" w:themeColor="text1"/>
                <w:sz w:val="8"/>
                <w:szCs w:val="8"/>
                <w:lang w:bidi="hi-IN"/>
              </w:rPr>
            </w:pPr>
          </w:p>
          <w:p w14:paraId="11564FF4" w14:textId="63103E47" w:rsidR="00C75EC1" w:rsidRPr="008A004A" w:rsidRDefault="00C75EC1" w:rsidP="00C75EC1">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 xml:space="preserve">At the time of Award of Contract, if so desired by the Employer, the bidder shall withdraw the deviations listed in Attachment to the First Envelope at the cost of withdrawal stated by him in the bid. In case the bidder does not withdraw the deviations </w:t>
            </w:r>
            <w:r w:rsidRPr="008A004A">
              <w:rPr>
                <w:rFonts w:ascii="Book Antiqua" w:hAnsi="Book Antiqua" w:cs="Book Antiqua"/>
                <w:color w:val="000000" w:themeColor="text1"/>
                <w:sz w:val="18"/>
                <w:szCs w:val="18"/>
                <w:lang w:bidi="hi-IN"/>
              </w:rPr>
              <w:lastRenderedPageBreak/>
              <w:t>proposed by him, if any, at the cost of withdrawal stated by him in the bid, his bid will be rejected.</w:t>
            </w:r>
          </w:p>
          <w:p w14:paraId="37460F2B" w14:textId="77777777" w:rsidR="00C75EC1" w:rsidRPr="008A004A" w:rsidRDefault="00C75EC1" w:rsidP="00C75EC1">
            <w:pPr>
              <w:jc w:val="both"/>
              <w:rPr>
                <w:rFonts w:ascii="Book Antiqua" w:hAnsi="Book Antiqua" w:cs="Book Antiqua"/>
                <w:color w:val="000000" w:themeColor="text1"/>
                <w:sz w:val="6"/>
                <w:szCs w:val="6"/>
                <w:lang w:bidi="hi-IN"/>
              </w:rPr>
            </w:pPr>
          </w:p>
          <w:p w14:paraId="15C0C20F" w14:textId="77777777" w:rsidR="00C75EC1" w:rsidRPr="008A004A" w:rsidRDefault="00C75EC1" w:rsidP="00C75EC1">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C75EC1" w:rsidRPr="008A004A" w14:paraId="55BF9B5D" w14:textId="77777777" w:rsidTr="004C0220">
        <w:tc>
          <w:tcPr>
            <w:tcW w:w="900" w:type="dxa"/>
          </w:tcPr>
          <w:p w14:paraId="52B38335" w14:textId="77777777" w:rsidR="00C75EC1" w:rsidRPr="008A004A" w:rsidRDefault="00C75EC1" w:rsidP="00C75EC1">
            <w:pPr>
              <w:numPr>
                <w:ilvl w:val="0"/>
                <w:numId w:val="1"/>
              </w:numPr>
              <w:jc w:val="both"/>
              <w:rPr>
                <w:rFonts w:ascii="Book Antiqua" w:hAnsi="Book Antiqua"/>
                <w:color w:val="000000" w:themeColor="text1"/>
                <w:sz w:val="18"/>
                <w:szCs w:val="18"/>
              </w:rPr>
            </w:pPr>
          </w:p>
        </w:tc>
        <w:tc>
          <w:tcPr>
            <w:tcW w:w="1440" w:type="dxa"/>
          </w:tcPr>
          <w:p w14:paraId="4BBD725A" w14:textId="77777777" w:rsidR="00C75EC1" w:rsidRPr="008A004A" w:rsidRDefault="00C75EC1" w:rsidP="00C75EC1">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00" w:type="dxa"/>
          </w:tcPr>
          <w:p w14:paraId="3DD8C854" w14:textId="77777777" w:rsidR="00C75EC1" w:rsidRPr="008A004A" w:rsidRDefault="00C75EC1" w:rsidP="00C75EC1">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C75EC1" w:rsidRPr="008A004A" w:rsidRDefault="00C75EC1" w:rsidP="00C75EC1">
            <w:pPr>
              <w:jc w:val="both"/>
              <w:rPr>
                <w:rFonts w:ascii="Book Antiqua" w:hAnsi="Book Antiqua" w:cs="Arial"/>
                <w:color w:val="000000" w:themeColor="text1"/>
                <w:sz w:val="6"/>
                <w:szCs w:val="6"/>
              </w:rPr>
            </w:pPr>
          </w:p>
          <w:p w14:paraId="34C19F58" w14:textId="5F335354" w:rsidR="00C75EC1" w:rsidRPr="008A004A" w:rsidRDefault="00C75EC1" w:rsidP="00C75EC1">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B80C03">
              <w:rPr>
                <w:rFonts w:cs="Arial"/>
                <w:b/>
                <w:color w:val="000000" w:themeColor="text1"/>
                <w:sz w:val="18"/>
                <w:szCs w:val="18"/>
                <w:highlight w:val="yellow"/>
                <w:u w:val="single"/>
                <w:lang w:bidi="ar-SA"/>
              </w:rPr>
              <w:t>twenty-eight (28) days</w:t>
            </w:r>
            <w:r w:rsidRPr="00435E7C">
              <w:rPr>
                <w:rFonts w:cs="Arial"/>
                <w:b/>
                <w:color w:val="000000" w:themeColor="text1"/>
                <w:sz w:val="18"/>
                <w:szCs w:val="18"/>
                <w:lang w:bidi="ar-SA"/>
              </w:rPr>
              <w:t xml:space="preserve"> after receipt of the Notification of Award /Letter of award (whichever is earlier), the successful Bidder shall furnish the performance security for </w:t>
            </w:r>
            <w:r w:rsidRPr="00B80C03">
              <w:rPr>
                <w:rFonts w:cs="Arial"/>
                <w:b/>
                <w:color w:val="000000" w:themeColor="text1"/>
                <w:sz w:val="18"/>
                <w:szCs w:val="18"/>
                <w:highlight w:val="yellow"/>
                <w:u w:val="single"/>
                <w:lang w:bidi="ar-SA"/>
              </w:rPr>
              <w:t>10% (</w:t>
            </w:r>
            <w:permStart w:id="288444217" w:edGrp="everyone"/>
            <w:permEnd w:id="288444217"/>
            <w:r w:rsidRPr="00B80C03">
              <w:rPr>
                <w:rFonts w:cs="Arial"/>
                <w:b/>
                <w:color w:val="000000" w:themeColor="text1"/>
                <w:sz w:val="18"/>
                <w:szCs w:val="18"/>
                <w:highlight w:val="yellow"/>
                <w:u w:val="single"/>
                <w:lang w:bidi="ar-SA"/>
              </w:rPr>
              <w:t>Ten percent)</w:t>
            </w:r>
            <w:r w:rsidRPr="00435E7C">
              <w:rPr>
                <w:rFonts w:cs="Arial"/>
                <w:b/>
                <w:color w:val="000000" w:themeColor="text1"/>
                <w:sz w:val="18"/>
                <w:szCs w:val="18"/>
                <w:lang w:bidi="ar-SA"/>
              </w:rPr>
              <w:t xml:space="preserve"> 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C75EC1" w:rsidRPr="008A004A" w:rsidRDefault="00C75EC1" w:rsidP="00C75EC1">
            <w:pPr>
              <w:pStyle w:val="Default"/>
              <w:jc w:val="both"/>
              <w:rPr>
                <w:b/>
                <w:bCs/>
                <w:color w:val="000000" w:themeColor="text1"/>
                <w:sz w:val="14"/>
                <w:szCs w:val="14"/>
                <w:u w:val="single"/>
              </w:rPr>
            </w:pP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617B76">
          <w:footerReference w:type="default" r:id="rId14"/>
          <w:pgSz w:w="11907" w:h="16839" w:code="9"/>
          <w:pgMar w:top="144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ermStart w:id="2016311600" w:edGrp="everyone"/>
      <w:permEnd w:id="2016311600"/>
    </w:p>
    <w:sectPr w:rsidR="00617B76" w:rsidRPr="008A004A" w:rsidSect="00617B76">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465A6" w14:textId="77777777" w:rsidR="0054613E" w:rsidRDefault="0054613E" w:rsidP="00AD1CD9">
      <w:r>
        <w:separator/>
      </w:r>
    </w:p>
  </w:endnote>
  <w:endnote w:type="continuationSeparator" w:id="0">
    <w:p w14:paraId="4D25761B" w14:textId="77777777" w:rsidR="0054613E" w:rsidRDefault="0054613E"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82CF9" w14:textId="77777777" w:rsidR="0054613E" w:rsidRDefault="0054613E" w:rsidP="00AD1CD9">
      <w:r>
        <w:separator/>
      </w:r>
    </w:p>
  </w:footnote>
  <w:footnote w:type="continuationSeparator" w:id="0">
    <w:p w14:paraId="69AC9256" w14:textId="77777777" w:rsidR="0054613E" w:rsidRDefault="0054613E"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4"/>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7"/>
  </w:num>
  <w:num w:numId="8" w16cid:durableId="442654209">
    <w:abstractNumId w:val="5"/>
  </w:num>
  <w:num w:numId="9" w16cid:durableId="15526453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readOnly" w:enforcement="1" w:cryptProviderType="rsaAES" w:cryptAlgorithmClass="hash" w:cryptAlgorithmType="typeAny" w:cryptAlgorithmSid="14" w:cryptSpinCount="100000" w:hash="F99IP/GK1QbFIp2fnSIzKqBGc3tYOUejYOwKTtsfJwpNUFN4RVAqvU6qXJW7b+mXe/NOtJiyiXd+plq6I6qiUw==" w:salt="v0ePxV/gvZI9VJ4M8QeR0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4E51"/>
    <w:rsid w:val="00015159"/>
    <w:rsid w:val="00016A2F"/>
    <w:rsid w:val="0002013A"/>
    <w:rsid w:val="00022D4A"/>
    <w:rsid w:val="00022F39"/>
    <w:rsid w:val="00023CF5"/>
    <w:rsid w:val="000242C9"/>
    <w:rsid w:val="000304E8"/>
    <w:rsid w:val="00031622"/>
    <w:rsid w:val="00031FCF"/>
    <w:rsid w:val="0003267C"/>
    <w:rsid w:val="000327D3"/>
    <w:rsid w:val="00032F9A"/>
    <w:rsid w:val="000341E3"/>
    <w:rsid w:val="0003428B"/>
    <w:rsid w:val="00035C94"/>
    <w:rsid w:val="00036F98"/>
    <w:rsid w:val="0003738B"/>
    <w:rsid w:val="00037679"/>
    <w:rsid w:val="000379BD"/>
    <w:rsid w:val="0004135C"/>
    <w:rsid w:val="0004168B"/>
    <w:rsid w:val="00042557"/>
    <w:rsid w:val="0004435B"/>
    <w:rsid w:val="00045876"/>
    <w:rsid w:val="00045CF9"/>
    <w:rsid w:val="00054D56"/>
    <w:rsid w:val="00055824"/>
    <w:rsid w:val="000635B1"/>
    <w:rsid w:val="00066B2E"/>
    <w:rsid w:val="00066E0D"/>
    <w:rsid w:val="00070D11"/>
    <w:rsid w:val="00071B0D"/>
    <w:rsid w:val="00072012"/>
    <w:rsid w:val="0007445B"/>
    <w:rsid w:val="00074D48"/>
    <w:rsid w:val="00076A83"/>
    <w:rsid w:val="00080C23"/>
    <w:rsid w:val="00081909"/>
    <w:rsid w:val="00082AF2"/>
    <w:rsid w:val="000872A9"/>
    <w:rsid w:val="00087E60"/>
    <w:rsid w:val="00090227"/>
    <w:rsid w:val="000902E1"/>
    <w:rsid w:val="00090FA8"/>
    <w:rsid w:val="000956D5"/>
    <w:rsid w:val="00097EA0"/>
    <w:rsid w:val="000A0DF4"/>
    <w:rsid w:val="000A1E24"/>
    <w:rsid w:val="000A2C28"/>
    <w:rsid w:val="000A358A"/>
    <w:rsid w:val="000A50EA"/>
    <w:rsid w:val="000B01AC"/>
    <w:rsid w:val="000B0A01"/>
    <w:rsid w:val="000B13E5"/>
    <w:rsid w:val="000B1798"/>
    <w:rsid w:val="000B4463"/>
    <w:rsid w:val="000B4C8D"/>
    <w:rsid w:val="000B6454"/>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794"/>
    <w:rsid w:val="000E2D66"/>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3841"/>
    <w:rsid w:val="00105644"/>
    <w:rsid w:val="0010777E"/>
    <w:rsid w:val="001128AA"/>
    <w:rsid w:val="00112B0F"/>
    <w:rsid w:val="00113512"/>
    <w:rsid w:val="0011373A"/>
    <w:rsid w:val="001173BF"/>
    <w:rsid w:val="001179B4"/>
    <w:rsid w:val="00123D94"/>
    <w:rsid w:val="00123EA8"/>
    <w:rsid w:val="001247C3"/>
    <w:rsid w:val="00125686"/>
    <w:rsid w:val="00126F26"/>
    <w:rsid w:val="00127C3A"/>
    <w:rsid w:val="00130FC1"/>
    <w:rsid w:val="001314E7"/>
    <w:rsid w:val="0013294D"/>
    <w:rsid w:val="00135923"/>
    <w:rsid w:val="00136A7F"/>
    <w:rsid w:val="00141BF4"/>
    <w:rsid w:val="00142FE8"/>
    <w:rsid w:val="00143B26"/>
    <w:rsid w:val="00144D0F"/>
    <w:rsid w:val="001452CB"/>
    <w:rsid w:val="00145A5C"/>
    <w:rsid w:val="0014611D"/>
    <w:rsid w:val="00150729"/>
    <w:rsid w:val="0015239A"/>
    <w:rsid w:val="00153E72"/>
    <w:rsid w:val="0015496A"/>
    <w:rsid w:val="001564C6"/>
    <w:rsid w:val="00157534"/>
    <w:rsid w:val="00160606"/>
    <w:rsid w:val="00161D39"/>
    <w:rsid w:val="00163562"/>
    <w:rsid w:val="001636EB"/>
    <w:rsid w:val="00163921"/>
    <w:rsid w:val="0016629B"/>
    <w:rsid w:val="001663B1"/>
    <w:rsid w:val="0017020D"/>
    <w:rsid w:val="0017214D"/>
    <w:rsid w:val="00172FE0"/>
    <w:rsid w:val="00176ED1"/>
    <w:rsid w:val="001822A9"/>
    <w:rsid w:val="0018241C"/>
    <w:rsid w:val="00185FCE"/>
    <w:rsid w:val="00186250"/>
    <w:rsid w:val="00186642"/>
    <w:rsid w:val="00187688"/>
    <w:rsid w:val="00191C2D"/>
    <w:rsid w:val="001923B9"/>
    <w:rsid w:val="00193A8D"/>
    <w:rsid w:val="00194B67"/>
    <w:rsid w:val="001968AD"/>
    <w:rsid w:val="00196E09"/>
    <w:rsid w:val="001A0972"/>
    <w:rsid w:val="001A13F0"/>
    <w:rsid w:val="001A158D"/>
    <w:rsid w:val="001A716B"/>
    <w:rsid w:val="001B29AE"/>
    <w:rsid w:val="001B2AAF"/>
    <w:rsid w:val="001B40D7"/>
    <w:rsid w:val="001B4739"/>
    <w:rsid w:val="001B6FDD"/>
    <w:rsid w:val="001B7498"/>
    <w:rsid w:val="001B7EA9"/>
    <w:rsid w:val="001C02D4"/>
    <w:rsid w:val="001C1874"/>
    <w:rsid w:val="001C4331"/>
    <w:rsid w:val="001C4A14"/>
    <w:rsid w:val="001C5870"/>
    <w:rsid w:val="001C614B"/>
    <w:rsid w:val="001C6C37"/>
    <w:rsid w:val="001D0DB0"/>
    <w:rsid w:val="001D0DCE"/>
    <w:rsid w:val="001D2982"/>
    <w:rsid w:val="001D3A80"/>
    <w:rsid w:val="001D5345"/>
    <w:rsid w:val="001D7190"/>
    <w:rsid w:val="001E2C86"/>
    <w:rsid w:val="001E3481"/>
    <w:rsid w:val="001E3A88"/>
    <w:rsid w:val="001E5FF6"/>
    <w:rsid w:val="001F2C58"/>
    <w:rsid w:val="001F4B51"/>
    <w:rsid w:val="001F4FC9"/>
    <w:rsid w:val="001F54AA"/>
    <w:rsid w:val="001F765F"/>
    <w:rsid w:val="00205F8D"/>
    <w:rsid w:val="00206D5E"/>
    <w:rsid w:val="00207B10"/>
    <w:rsid w:val="00207D98"/>
    <w:rsid w:val="00212736"/>
    <w:rsid w:val="00212A8E"/>
    <w:rsid w:val="0021305A"/>
    <w:rsid w:val="002137E0"/>
    <w:rsid w:val="00215E1D"/>
    <w:rsid w:val="00223A3A"/>
    <w:rsid w:val="002310DC"/>
    <w:rsid w:val="0023378C"/>
    <w:rsid w:val="00234DC7"/>
    <w:rsid w:val="002363AF"/>
    <w:rsid w:val="002410B7"/>
    <w:rsid w:val="00241906"/>
    <w:rsid w:val="00242D59"/>
    <w:rsid w:val="00244184"/>
    <w:rsid w:val="00244481"/>
    <w:rsid w:val="00244E0E"/>
    <w:rsid w:val="0024642E"/>
    <w:rsid w:val="00246728"/>
    <w:rsid w:val="00247B82"/>
    <w:rsid w:val="002507CA"/>
    <w:rsid w:val="00251714"/>
    <w:rsid w:val="00253F61"/>
    <w:rsid w:val="0025509D"/>
    <w:rsid w:val="00255FAE"/>
    <w:rsid w:val="0025614B"/>
    <w:rsid w:val="00261A4B"/>
    <w:rsid w:val="00262AAB"/>
    <w:rsid w:val="00262FED"/>
    <w:rsid w:val="00263108"/>
    <w:rsid w:val="0026348E"/>
    <w:rsid w:val="00263DF9"/>
    <w:rsid w:val="00265E9C"/>
    <w:rsid w:val="00266E45"/>
    <w:rsid w:val="00267D3C"/>
    <w:rsid w:val="0027086E"/>
    <w:rsid w:val="00271058"/>
    <w:rsid w:val="0027317A"/>
    <w:rsid w:val="00275FD3"/>
    <w:rsid w:val="00277ED4"/>
    <w:rsid w:val="00280C14"/>
    <w:rsid w:val="0028145C"/>
    <w:rsid w:val="00282882"/>
    <w:rsid w:val="00282EF2"/>
    <w:rsid w:val="002874CB"/>
    <w:rsid w:val="00291B5E"/>
    <w:rsid w:val="00293B23"/>
    <w:rsid w:val="002945CD"/>
    <w:rsid w:val="002948D9"/>
    <w:rsid w:val="0029499F"/>
    <w:rsid w:val="00294F3F"/>
    <w:rsid w:val="002A1429"/>
    <w:rsid w:val="002A1905"/>
    <w:rsid w:val="002A2597"/>
    <w:rsid w:val="002A4719"/>
    <w:rsid w:val="002B07B1"/>
    <w:rsid w:val="002B5BDE"/>
    <w:rsid w:val="002B681E"/>
    <w:rsid w:val="002B6EB5"/>
    <w:rsid w:val="002C0665"/>
    <w:rsid w:val="002C218F"/>
    <w:rsid w:val="002C2775"/>
    <w:rsid w:val="002C2926"/>
    <w:rsid w:val="002C2DFE"/>
    <w:rsid w:val="002C343D"/>
    <w:rsid w:val="002C4F6B"/>
    <w:rsid w:val="002C6A79"/>
    <w:rsid w:val="002D39AF"/>
    <w:rsid w:val="002D3D13"/>
    <w:rsid w:val="002D4B21"/>
    <w:rsid w:val="002D4C0B"/>
    <w:rsid w:val="002D73C2"/>
    <w:rsid w:val="002D744A"/>
    <w:rsid w:val="002D786F"/>
    <w:rsid w:val="002D797C"/>
    <w:rsid w:val="002E0A4C"/>
    <w:rsid w:val="002E0BA3"/>
    <w:rsid w:val="002E1CAF"/>
    <w:rsid w:val="002E5472"/>
    <w:rsid w:val="002E6C52"/>
    <w:rsid w:val="002F0422"/>
    <w:rsid w:val="002F28D3"/>
    <w:rsid w:val="002F38B5"/>
    <w:rsid w:val="002F4FAC"/>
    <w:rsid w:val="002F50D1"/>
    <w:rsid w:val="002F628C"/>
    <w:rsid w:val="002F6FC4"/>
    <w:rsid w:val="0030068E"/>
    <w:rsid w:val="003010B2"/>
    <w:rsid w:val="003023B7"/>
    <w:rsid w:val="003044A9"/>
    <w:rsid w:val="003044CB"/>
    <w:rsid w:val="00307914"/>
    <w:rsid w:val="0031006B"/>
    <w:rsid w:val="00313559"/>
    <w:rsid w:val="0031384E"/>
    <w:rsid w:val="0031422E"/>
    <w:rsid w:val="00314A8D"/>
    <w:rsid w:val="00316708"/>
    <w:rsid w:val="00320BFF"/>
    <w:rsid w:val="00321677"/>
    <w:rsid w:val="00322584"/>
    <w:rsid w:val="003227A7"/>
    <w:rsid w:val="00324D59"/>
    <w:rsid w:val="00325148"/>
    <w:rsid w:val="00326BFD"/>
    <w:rsid w:val="003277B8"/>
    <w:rsid w:val="00332BEC"/>
    <w:rsid w:val="0033463D"/>
    <w:rsid w:val="00335CCA"/>
    <w:rsid w:val="00336FAE"/>
    <w:rsid w:val="00337284"/>
    <w:rsid w:val="003373D8"/>
    <w:rsid w:val="00337C2B"/>
    <w:rsid w:val="003406D0"/>
    <w:rsid w:val="00340A5E"/>
    <w:rsid w:val="00341EEE"/>
    <w:rsid w:val="003453B0"/>
    <w:rsid w:val="00346162"/>
    <w:rsid w:val="0035277F"/>
    <w:rsid w:val="00354057"/>
    <w:rsid w:val="0035407E"/>
    <w:rsid w:val="0035429E"/>
    <w:rsid w:val="00356764"/>
    <w:rsid w:val="00360539"/>
    <w:rsid w:val="00360918"/>
    <w:rsid w:val="00360A0E"/>
    <w:rsid w:val="00361AED"/>
    <w:rsid w:val="00362616"/>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5AC6"/>
    <w:rsid w:val="003878DB"/>
    <w:rsid w:val="00387957"/>
    <w:rsid w:val="003902F7"/>
    <w:rsid w:val="0039199B"/>
    <w:rsid w:val="0039484E"/>
    <w:rsid w:val="00395752"/>
    <w:rsid w:val="00396528"/>
    <w:rsid w:val="00397A18"/>
    <w:rsid w:val="003A112C"/>
    <w:rsid w:val="003A272D"/>
    <w:rsid w:val="003A5702"/>
    <w:rsid w:val="003A6973"/>
    <w:rsid w:val="003A72C0"/>
    <w:rsid w:val="003A748A"/>
    <w:rsid w:val="003A77C2"/>
    <w:rsid w:val="003A7E65"/>
    <w:rsid w:val="003B0A02"/>
    <w:rsid w:val="003B159F"/>
    <w:rsid w:val="003B4FC9"/>
    <w:rsid w:val="003C0F75"/>
    <w:rsid w:val="003C226E"/>
    <w:rsid w:val="003C68E4"/>
    <w:rsid w:val="003D2B2E"/>
    <w:rsid w:val="003D5E9D"/>
    <w:rsid w:val="003D73FE"/>
    <w:rsid w:val="003D78BF"/>
    <w:rsid w:val="003E4055"/>
    <w:rsid w:val="003E4D2B"/>
    <w:rsid w:val="003E5D18"/>
    <w:rsid w:val="003E6117"/>
    <w:rsid w:val="003E7B34"/>
    <w:rsid w:val="003F0F8F"/>
    <w:rsid w:val="003F1126"/>
    <w:rsid w:val="003F17ED"/>
    <w:rsid w:val="003F2484"/>
    <w:rsid w:val="003F5D11"/>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5E7C"/>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A8"/>
    <w:rsid w:val="004558D9"/>
    <w:rsid w:val="00455D41"/>
    <w:rsid w:val="00457215"/>
    <w:rsid w:val="0046274E"/>
    <w:rsid w:val="00463B75"/>
    <w:rsid w:val="00464B3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919E2"/>
    <w:rsid w:val="004A0CF4"/>
    <w:rsid w:val="004A0D19"/>
    <w:rsid w:val="004A14FB"/>
    <w:rsid w:val="004A2862"/>
    <w:rsid w:val="004A2CE8"/>
    <w:rsid w:val="004A34D8"/>
    <w:rsid w:val="004A69B7"/>
    <w:rsid w:val="004A76F8"/>
    <w:rsid w:val="004B0EB4"/>
    <w:rsid w:val="004B149A"/>
    <w:rsid w:val="004B330D"/>
    <w:rsid w:val="004B4E12"/>
    <w:rsid w:val="004B548A"/>
    <w:rsid w:val="004B6A62"/>
    <w:rsid w:val="004B6AA8"/>
    <w:rsid w:val="004B720B"/>
    <w:rsid w:val="004B7412"/>
    <w:rsid w:val="004B756E"/>
    <w:rsid w:val="004C0065"/>
    <w:rsid w:val="004C0220"/>
    <w:rsid w:val="004C3E8A"/>
    <w:rsid w:val="004C79F8"/>
    <w:rsid w:val="004D0599"/>
    <w:rsid w:val="004D51D3"/>
    <w:rsid w:val="004D725A"/>
    <w:rsid w:val="004D75C9"/>
    <w:rsid w:val="004E0A71"/>
    <w:rsid w:val="004E0CBB"/>
    <w:rsid w:val="004E1B57"/>
    <w:rsid w:val="004E2FAA"/>
    <w:rsid w:val="004E396B"/>
    <w:rsid w:val="004E3E98"/>
    <w:rsid w:val="004E58DD"/>
    <w:rsid w:val="004E5C22"/>
    <w:rsid w:val="004E5FF7"/>
    <w:rsid w:val="004E686E"/>
    <w:rsid w:val="004E6D71"/>
    <w:rsid w:val="004F23F9"/>
    <w:rsid w:val="004F359C"/>
    <w:rsid w:val="004F43FC"/>
    <w:rsid w:val="004F4C68"/>
    <w:rsid w:val="004F6574"/>
    <w:rsid w:val="004F6968"/>
    <w:rsid w:val="004F6A39"/>
    <w:rsid w:val="004F72F6"/>
    <w:rsid w:val="004F76BC"/>
    <w:rsid w:val="00500A25"/>
    <w:rsid w:val="0050243E"/>
    <w:rsid w:val="00502851"/>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7444"/>
    <w:rsid w:val="00531447"/>
    <w:rsid w:val="00532FCD"/>
    <w:rsid w:val="005340D5"/>
    <w:rsid w:val="005342FD"/>
    <w:rsid w:val="0053599F"/>
    <w:rsid w:val="005368B8"/>
    <w:rsid w:val="00537D12"/>
    <w:rsid w:val="0054006F"/>
    <w:rsid w:val="005409E6"/>
    <w:rsid w:val="00541DBB"/>
    <w:rsid w:val="005452E8"/>
    <w:rsid w:val="00545FAD"/>
    <w:rsid w:val="00546030"/>
    <w:rsid w:val="0054613E"/>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2F77"/>
    <w:rsid w:val="0056651A"/>
    <w:rsid w:val="00566A3D"/>
    <w:rsid w:val="005679CA"/>
    <w:rsid w:val="0057188A"/>
    <w:rsid w:val="00572F42"/>
    <w:rsid w:val="0057370D"/>
    <w:rsid w:val="00574B3D"/>
    <w:rsid w:val="00575198"/>
    <w:rsid w:val="0057658D"/>
    <w:rsid w:val="005812D2"/>
    <w:rsid w:val="005813DE"/>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4A42"/>
    <w:rsid w:val="00597134"/>
    <w:rsid w:val="005A0AC5"/>
    <w:rsid w:val="005A108A"/>
    <w:rsid w:val="005A3A6D"/>
    <w:rsid w:val="005A6608"/>
    <w:rsid w:val="005A716F"/>
    <w:rsid w:val="005B1F7F"/>
    <w:rsid w:val="005B418E"/>
    <w:rsid w:val="005B6A37"/>
    <w:rsid w:val="005C0B07"/>
    <w:rsid w:val="005C227A"/>
    <w:rsid w:val="005C3F2D"/>
    <w:rsid w:val="005C5E5E"/>
    <w:rsid w:val="005C6CE9"/>
    <w:rsid w:val="005C6FC8"/>
    <w:rsid w:val="005D0687"/>
    <w:rsid w:val="005D19E0"/>
    <w:rsid w:val="005D3DEE"/>
    <w:rsid w:val="005D3DF6"/>
    <w:rsid w:val="005D4CA4"/>
    <w:rsid w:val="005D51ED"/>
    <w:rsid w:val="005D5979"/>
    <w:rsid w:val="005D72D7"/>
    <w:rsid w:val="005E0826"/>
    <w:rsid w:val="005E17B3"/>
    <w:rsid w:val="005E1A20"/>
    <w:rsid w:val="005E22F7"/>
    <w:rsid w:val="005E255D"/>
    <w:rsid w:val="005E259D"/>
    <w:rsid w:val="005E328A"/>
    <w:rsid w:val="005E3CD0"/>
    <w:rsid w:val="005E544C"/>
    <w:rsid w:val="005F0828"/>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359"/>
    <w:rsid w:val="00617B76"/>
    <w:rsid w:val="00617F51"/>
    <w:rsid w:val="006202F8"/>
    <w:rsid w:val="00620CF4"/>
    <w:rsid w:val="006217CF"/>
    <w:rsid w:val="0062253A"/>
    <w:rsid w:val="00624990"/>
    <w:rsid w:val="00626C49"/>
    <w:rsid w:val="0062737B"/>
    <w:rsid w:val="006306C7"/>
    <w:rsid w:val="0063238C"/>
    <w:rsid w:val="00633320"/>
    <w:rsid w:val="00633FFA"/>
    <w:rsid w:val="00634569"/>
    <w:rsid w:val="00634A78"/>
    <w:rsid w:val="0063572E"/>
    <w:rsid w:val="00635758"/>
    <w:rsid w:val="00635B19"/>
    <w:rsid w:val="006403A9"/>
    <w:rsid w:val="00641F7D"/>
    <w:rsid w:val="00644FA0"/>
    <w:rsid w:val="00647737"/>
    <w:rsid w:val="00647907"/>
    <w:rsid w:val="00651028"/>
    <w:rsid w:val="00651677"/>
    <w:rsid w:val="00651E04"/>
    <w:rsid w:val="00652F56"/>
    <w:rsid w:val="0065477B"/>
    <w:rsid w:val="00654E81"/>
    <w:rsid w:val="006554A4"/>
    <w:rsid w:val="00660083"/>
    <w:rsid w:val="00660C5B"/>
    <w:rsid w:val="00662977"/>
    <w:rsid w:val="00662FB4"/>
    <w:rsid w:val="006663D1"/>
    <w:rsid w:val="0066767A"/>
    <w:rsid w:val="00667EF3"/>
    <w:rsid w:val="00671DCB"/>
    <w:rsid w:val="00671F03"/>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1F4"/>
    <w:rsid w:val="006C25A4"/>
    <w:rsid w:val="006C2ACB"/>
    <w:rsid w:val="006C5326"/>
    <w:rsid w:val="006C77DD"/>
    <w:rsid w:val="006C7C0A"/>
    <w:rsid w:val="006D02C2"/>
    <w:rsid w:val="006D0C89"/>
    <w:rsid w:val="006D12DE"/>
    <w:rsid w:val="006D25C3"/>
    <w:rsid w:val="006D2EB2"/>
    <w:rsid w:val="006D549C"/>
    <w:rsid w:val="006D6751"/>
    <w:rsid w:val="006E15A4"/>
    <w:rsid w:val="006E25D8"/>
    <w:rsid w:val="006E2FDB"/>
    <w:rsid w:val="006E3F44"/>
    <w:rsid w:val="006E78A6"/>
    <w:rsid w:val="006F0B14"/>
    <w:rsid w:val="006F0C27"/>
    <w:rsid w:val="006F18F4"/>
    <w:rsid w:val="006F2601"/>
    <w:rsid w:val="006F28E3"/>
    <w:rsid w:val="006F3AF4"/>
    <w:rsid w:val="006F68EA"/>
    <w:rsid w:val="007039CA"/>
    <w:rsid w:val="00703D14"/>
    <w:rsid w:val="00706DCF"/>
    <w:rsid w:val="00710404"/>
    <w:rsid w:val="0071517C"/>
    <w:rsid w:val="007152D9"/>
    <w:rsid w:val="00716237"/>
    <w:rsid w:val="0071776A"/>
    <w:rsid w:val="00721849"/>
    <w:rsid w:val="007219B4"/>
    <w:rsid w:val="0072220B"/>
    <w:rsid w:val="00725D9C"/>
    <w:rsid w:val="00732577"/>
    <w:rsid w:val="007341EF"/>
    <w:rsid w:val="007356C3"/>
    <w:rsid w:val="007356DF"/>
    <w:rsid w:val="00742F53"/>
    <w:rsid w:val="00743CBF"/>
    <w:rsid w:val="00745DA4"/>
    <w:rsid w:val="00747E4E"/>
    <w:rsid w:val="00751576"/>
    <w:rsid w:val="007515EF"/>
    <w:rsid w:val="00752893"/>
    <w:rsid w:val="0075435A"/>
    <w:rsid w:val="00756799"/>
    <w:rsid w:val="007569E6"/>
    <w:rsid w:val="00757834"/>
    <w:rsid w:val="00757C3D"/>
    <w:rsid w:val="0076007C"/>
    <w:rsid w:val="00761227"/>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4E5"/>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3BF1"/>
    <w:rsid w:val="007C71E1"/>
    <w:rsid w:val="007C7229"/>
    <w:rsid w:val="007C7327"/>
    <w:rsid w:val="007D0AD4"/>
    <w:rsid w:val="007D3694"/>
    <w:rsid w:val="007D4194"/>
    <w:rsid w:val="007D43A4"/>
    <w:rsid w:val="007E16ED"/>
    <w:rsid w:val="007E25FB"/>
    <w:rsid w:val="007E267A"/>
    <w:rsid w:val="007E268E"/>
    <w:rsid w:val="007E3A9B"/>
    <w:rsid w:val="007E4D73"/>
    <w:rsid w:val="007E70C2"/>
    <w:rsid w:val="007F1215"/>
    <w:rsid w:val="007F2184"/>
    <w:rsid w:val="007F3759"/>
    <w:rsid w:val="007F3875"/>
    <w:rsid w:val="007F75FF"/>
    <w:rsid w:val="007F7C3F"/>
    <w:rsid w:val="00800551"/>
    <w:rsid w:val="008005FE"/>
    <w:rsid w:val="0080134A"/>
    <w:rsid w:val="00802E79"/>
    <w:rsid w:val="00803AA1"/>
    <w:rsid w:val="0080519A"/>
    <w:rsid w:val="0080716D"/>
    <w:rsid w:val="008079AB"/>
    <w:rsid w:val="0081108A"/>
    <w:rsid w:val="008143E1"/>
    <w:rsid w:val="008147EA"/>
    <w:rsid w:val="00815EC0"/>
    <w:rsid w:val="0081612A"/>
    <w:rsid w:val="0082323C"/>
    <w:rsid w:val="00830017"/>
    <w:rsid w:val="00830D11"/>
    <w:rsid w:val="0083183B"/>
    <w:rsid w:val="00833BE8"/>
    <w:rsid w:val="0083420F"/>
    <w:rsid w:val="00834824"/>
    <w:rsid w:val="00834C74"/>
    <w:rsid w:val="00835388"/>
    <w:rsid w:val="00836551"/>
    <w:rsid w:val="00837B78"/>
    <w:rsid w:val="0084033E"/>
    <w:rsid w:val="00840D7E"/>
    <w:rsid w:val="00841D49"/>
    <w:rsid w:val="0084431E"/>
    <w:rsid w:val="00844DBC"/>
    <w:rsid w:val="00845D25"/>
    <w:rsid w:val="00845E86"/>
    <w:rsid w:val="00847AA2"/>
    <w:rsid w:val="00852861"/>
    <w:rsid w:val="00856CE7"/>
    <w:rsid w:val="00857B16"/>
    <w:rsid w:val="008605E5"/>
    <w:rsid w:val="008614C2"/>
    <w:rsid w:val="008621C9"/>
    <w:rsid w:val="00863B87"/>
    <w:rsid w:val="008644BA"/>
    <w:rsid w:val="008660F8"/>
    <w:rsid w:val="00866B2B"/>
    <w:rsid w:val="00870378"/>
    <w:rsid w:val="00870BDD"/>
    <w:rsid w:val="00872EB5"/>
    <w:rsid w:val="008750AB"/>
    <w:rsid w:val="00876474"/>
    <w:rsid w:val="008767B8"/>
    <w:rsid w:val="00882272"/>
    <w:rsid w:val="008826B9"/>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2B40"/>
    <w:rsid w:val="008A4E43"/>
    <w:rsid w:val="008A5657"/>
    <w:rsid w:val="008A6FEB"/>
    <w:rsid w:val="008A7E67"/>
    <w:rsid w:val="008B09FE"/>
    <w:rsid w:val="008B3601"/>
    <w:rsid w:val="008B3BAB"/>
    <w:rsid w:val="008B634A"/>
    <w:rsid w:val="008B6698"/>
    <w:rsid w:val="008C48F1"/>
    <w:rsid w:val="008C6718"/>
    <w:rsid w:val="008C7605"/>
    <w:rsid w:val="008C7C3C"/>
    <w:rsid w:val="008C7FF2"/>
    <w:rsid w:val="008D0E8E"/>
    <w:rsid w:val="008D21C0"/>
    <w:rsid w:val="008D301C"/>
    <w:rsid w:val="008D5A0E"/>
    <w:rsid w:val="008D7DD2"/>
    <w:rsid w:val="008E30D5"/>
    <w:rsid w:val="008E3888"/>
    <w:rsid w:val="008E4C90"/>
    <w:rsid w:val="008E54D1"/>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7031"/>
    <w:rsid w:val="00917B23"/>
    <w:rsid w:val="00920420"/>
    <w:rsid w:val="00922D6B"/>
    <w:rsid w:val="0092392D"/>
    <w:rsid w:val="00923E50"/>
    <w:rsid w:val="00926664"/>
    <w:rsid w:val="00927218"/>
    <w:rsid w:val="00927264"/>
    <w:rsid w:val="00927E89"/>
    <w:rsid w:val="009313A9"/>
    <w:rsid w:val="00932B01"/>
    <w:rsid w:val="00933E09"/>
    <w:rsid w:val="0093580C"/>
    <w:rsid w:val="0093702E"/>
    <w:rsid w:val="009377A7"/>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741D"/>
    <w:rsid w:val="00960697"/>
    <w:rsid w:val="009622D5"/>
    <w:rsid w:val="00962368"/>
    <w:rsid w:val="00962AA6"/>
    <w:rsid w:val="0096462D"/>
    <w:rsid w:val="00964789"/>
    <w:rsid w:val="00964D2D"/>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5038"/>
    <w:rsid w:val="00985B3F"/>
    <w:rsid w:val="00991088"/>
    <w:rsid w:val="00991CE9"/>
    <w:rsid w:val="00992C71"/>
    <w:rsid w:val="009946AC"/>
    <w:rsid w:val="009A0F7F"/>
    <w:rsid w:val="009A283D"/>
    <w:rsid w:val="009A28AC"/>
    <w:rsid w:val="009A2A39"/>
    <w:rsid w:val="009A309F"/>
    <w:rsid w:val="009A3766"/>
    <w:rsid w:val="009A4963"/>
    <w:rsid w:val="009A7B9C"/>
    <w:rsid w:val="009A7D67"/>
    <w:rsid w:val="009C070B"/>
    <w:rsid w:val="009C347A"/>
    <w:rsid w:val="009C4355"/>
    <w:rsid w:val="009C4614"/>
    <w:rsid w:val="009D0EC5"/>
    <w:rsid w:val="009D2140"/>
    <w:rsid w:val="009D24F1"/>
    <w:rsid w:val="009D269D"/>
    <w:rsid w:val="009D35CC"/>
    <w:rsid w:val="009D5E4F"/>
    <w:rsid w:val="009D6830"/>
    <w:rsid w:val="009D75AF"/>
    <w:rsid w:val="009E1427"/>
    <w:rsid w:val="009E2FBA"/>
    <w:rsid w:val="009E302E"/>
    <w:rsid w:val="009E31EB"/>
    <w:rsid w:val="009E3D22"/>
    <w:rsid w:val="009E4C20"/>
    <w:rsid w:val="009E59FD"/>
    <w:rsid w:val="009F04E4"/>
    <w:rsid w:val="009F0A68"/>
    <w:rsid w:val="009F3C9D"/>
    <w:rsid w:val="009F4D2E"/>
    <w:rsid w:val="009F5112"/>
    <w:rsid w:val="00A00208"/>
    <w:rsid w:val="00A0245B"/>
    <w:rsid w:val="00A036FB"/>
    <w:rsid w:val="00A04332"/>
    <w:rsid w:val="00A0433F"/>
    <w:rsid w:val="00A0592D"/>
    <w:rsid w:val="00A074F6"/>
    <w:rsid w:val="00A07AC5"/>
    <w:rsid w:val="00A1266F"/>
    <w:rsid w:val="00A144A4"/>
    <w:rsid w:val="00A14DE1"/>
    <w:rsid w:val="00A155DE"/>
    <w:rsid w:val="00A1792C"/>
    <w:rsid w:val="00A21B92"/>
    <w:rsid w:val="00A223BE"/>
    <w:rsid w:val="00A2271F"/>
    <w:rsid w:val="00A23CEA"/>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37741"/>
    <w:rsid w:val="00A4258F"/>
    <w:rsid w:val="00A435F7"/>
    <w:rsid w:val="00A45832"/>
    <w:rsid w:val="00A45903"/>
    <w:rsid w:val="00A45A23"/>
    <w:rsid w:val="00A475AA"/>
    <w:rsid w:val="00A47F8E"/>
    <w:rsid w:val="00A50FA3"/>
    <w:rsid w:val="00A51200"/>
    <w:rsid w:val="00A524A0"/>
    <w:rsid w:val="00A53B6A"/>
    <w:rsid w:val="00A54424"/>
    <w:rsid w:val="00A54618"/>
    <w:rsid w:val="00A54A71"/>
    <w:rsid w:val="00A5612F"/>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7523"/>
    <w:rsid w:val="00A87C82"/>
    <w:rsid w:val="00A903A3"/>
    <w:rsid w:val="00A90701"/>
    <w:rsid w:val="00A91E11"/>
    <w:rsid w:val="00A92017"/>
    <w:rsid w:val="00A923C4"/>
    <w:rsid w:val="00A92621"/>
    <w:rsid w:val="00A92BD7"/>
    <w:rsid w:val="00A92F10"/>
    <w:rsid w:val="00A95138"/>
    <w:rsid w:val="00A951AF"/>
    <w:rsid w:val="00A9532D"/>
    <w:rsid w:val="00A97189"/>
    <w:rsid w:val="00A97D65"/>
    <w:rsid w:val="00AA27D3"/>
    <w:rsid w:val="00AA2E79"/>
    <w:rsid w:val="00AA62B4"/>
    <w:rsid w:val="00AA6AC4"/>
    <w:rsid w:val="00AA6DEB"/>
    <w:rsid w:val="00AA7C46"/>
    <w:rsid w:val="00AB1082"/>
    <w:rsid w:val="00AB12C2"/>
    <w:rsid w:val="00AB139F"/>
    <w:rsid w:val="00AB15FC"/>
    <w:rsid w:val="00AB2EF0"/>
    <w:rsid w:val="00AB5B6D"/>
    <w:rsid w:val="00AB5D96"/>
    <w:rsid w:val="00AB72B1"/>
    <w:rsid w:val="00AB7D4C"/>
    <w:rsid w:val="00AC164C"/>
    <w:rsid w:val="00AC25AB"/>
    <w:rsid w:val="00AC2990"/>
    <w:rsid w:val="00AC337E"/>
    <w:rsid w:val="00AC4661"/>
    <w:rsid w:val="00AC4AB3"/>
    <w:rsid w:val="00AC4BEC"/>
    <w:rsid w:val="00AC5453"/>
    <w:rsid w:val="00AC7146"/>
    <w:rsid w:val="00AC715F"/>
    <w:rsid w:val="00AD0B4A"/>
    <w:rsid w:val="00AD1CD9"/>
    <w:rsid w:val="00AD277A"/>
    <w:rsid w:val="00AD2E66"/>
    <w:rsid w:val="00AD685F"/>
    <w:rsid w:val="00AD6861"/>
    <w:rsid w:val="00AD6D34"/>
    <w:rsid w:val="00AE0B7D"/>
    <w:rsid w:val="00AE1BAC"/>
    <w:rsid w:val="00AE3009"/>
    <w:rsid w:val="00AE39C8"/>
    <w:rsid w:val="00AE4519"/>
    <w:rsid w:val="00AE6D1D"/>
    <w:rsid w:val="00AE72AA"/>
    <w:rsid w:val="00AE7416"/>
    <w:rsid w:val="00AF1FC4"/>
    <w:rsid w:val="00AF2868"/>
    <w:rsid w:val="00AF4D69"/>
    <w:rsid w:val="00AF6176"/>
    <w:rsid w:val="00AF6890"/>
    <w:rsid w:val="00AF75FF"/>
    <w:rsid w:val="00B00A11"/>
    <w:rsid w:val="00B02CBB"/>
    <w:rsid w:val="00B042E7"/>
    <w:rsid w:val="00B05636"/>
    <w:rsid w:val="00B06A04"/>
    <w:rsid w:val="00B101A6"/>
    <w:rsid w:val="00B1326E"/>
    <w:rsid w:val="00B13DCB"/>
    <w:rsid w:val="00B140C2"/>
    <w:rsid w:val="00B1507A"/>
    <w:rsid w:val="00B15CB8"/>
    <w:rsid w:val="00B16189"/>
    <w:rsid w:val="00B20AA0"/>
    <w:rsid w:val="00B22129"/>
    <w:rsid w:val="00B22403"/>
    <w:rsid w:val="00B22AC1"/>
    <w:rsid w:val="00B2304D"/>
    <w:rsid w:val="00B254B6"/>
    <w:rsid w:val="00B273CA"/>
    <w:rsid w:val="00B278A2"/>
    <w:rsid w:val="00B32E72"/>
    <w:rsid w:val="00B33417"/>
    <w:rsid w:val="00B33DD0"/>
    <w:rsid w:val="00B36365"/>
    <w:rsid w:val="00B4062C"/>
    <w:rsid w:val="00B40AD9"/>
    <w:rsid w:val="00B440E4"/>
    <w:rsid w:val="00B4724A"/>
    <w:rsid w:val="00B50871"/>
    <w:rsid w:val="00B508FC"/>
    <w:rsid w:val="00B50C23"/>
    <w:rsid w:val="00B52289"/>
    <w:rsid w:val="00B52972"/>
    <w:rsid w:val="00B53898"/>
    <w:rsid w:val="00B5623A"/>
    <w:rsid w:val="00B565C1"/>
    <w:rsid w:val="00B6162E"/>
    <w:rsid w:val="00B61AE1"/>
    <w:rsid w:val="00B6213F"/>
    <w:rsid w:val="00B633C7"/>
    <w:rsid w:val="00B71F40"/>
    <w:rsid w:val="00B7278A"/>
    <w:rsid w:val="00B72F58"/>
    <w:rsid w:val="00B7399E"/>
    <w:rsid w:val="00B77D1F"/>
    <w:rsid w:val="00B80C03"/>
    <w:rsid w:val="00B843FA"/>
    <w:rsid w:val="00B85413"/>
    <w:rsid w:val="00B86D87"/>
    <w:rsid w:val="00B8735D"/>
    <w:rsid w:val="00B876EF"/>
    <w:rsid w:val="00B905E9"/>
    <w:rsid w:val="00B9334C"/>
    <w:rsid w:val="00B93C49"/>
    <w:rsid w:val="00B95924"/>
    <w:rsid w:val="00B96B90"/>
    <w:rsid w:val="00BA08DD"/>
    <w:rsid w:val="00BA0950"/>
    <w:rsid w:val="00BA14A2"/>
    <w:rsid w:val="00BA463B"/>
    <w:rsid w:val="00BA64B3"/>
    <w:rsid w:val="00BA650E"/>
    <w:rsid w:val="00BA6D80"/>
    <w:rsid w:val="00BA70C7"/>
    <w:rsid w:val="00BA7215"/>
    <w:rsid w:val="00BA7AF3"/>
    <w:rsid w:val="00BB24E9"/>
    <w:rsid w:val="00BB3DCD"/>
    <w:rsid w:val="00BB41B0"/>
    <w:rsid w:val="00BB556C"/>
    <w:rsid w:val="00BB5E45"/>
    <w:rsid w:val="00BC0984"/>
    <w:rsid w:val="00BC2960"/>
    <w:rsid w:val="00BC3E1B"/>
    <w:rsid w:val="00BC4C9B"/>
    <w:rsid w:val="00BC5CD6"/>
    <w:rsid w:val="00BD2937"/>
    <w:rsid w:val="00BD320D"/>
    <w:rsid w:val="00BD5000"/>
    <w:rsid w:val="00BD5A76"/>
    <w:rsid w:val="00BD60D0"/>
    <w:rsid w:val="00BD701F"/>
    <w:rsid w:val="00BE0562"/>
    <w:rsid w:val="00BE15E9"/>
    <w:rsid w:val="00BE2F7A"/>
    <w:rsid w:val="00BF056C"/>
    <w:rsid w:val="00BF0A1C"/>
    <w:rsid w:val="00BF0CD1"/>
    <w:rsid w:val="00BF0FD6"/>
    <w:rsid w:val="00BF2928"/>
    <w:rsid w:val="00BF2A1F"/>
    <w:rsid w:val="00BF3CD3"/>
    <w:rsid w:val="00BF71E6"/>
    <w:rsid w:val="00BF769F"/>
    <w:rsid w:val="00BF7958"/>
    <w:rsid w:val="00C01963"/>
    <w:rsid w:val="00C05290"/>
    <w:rsid w:val="00C06433"/>
    <w:rsid w:val="00C0713D"/>
    <w:rsid w:val="00C07D2A"/>
    <w:rsid w:val="00C10524"/>
    <w:rsid w:val="00C10652"/>
    <w:rsid w:val="00C110C7"/>
    <w:rsid w:val="00C114C3"/>
    <w:rsid w:val="00C15A40"/>
    <w:rsid w:val="00C1626F"/>
    <w:rsid w:val="00C17970"/>
    <w:rsid w:val="00C22808"/>
    <w:rsid w:val="00C235B0"/>
    <w:rsid w:val="00C2385D"/>
    <w:rsid w:val="00C23CE8"/>
    <w:rsid w:val="00C25DE5"/>
    <w:rsid w:val="00C3114D"/>
    <w:rsid w:val="00C31538"/>
    <w:rsid w:val="00C32DAA"/>
    <w:rsid w:val="00C344D4"/>
    <w:rsid w:val="00C357DD"/>
    <w:rsid w:val="00C35CBA"/>
    <w:rsid w:val="00C40AE1"/>
    <w:rsid w:val="00C41295"/>
    <w:rsid w:val="00C439F9"/>
    <w:rsid w:val="00C45D48"/>
    <w:rsid w:val="00C50D7B"/>
    <w:rsid w:val="00C50F8B"/>
    <w:rsid w:val="00C534BC"/>
    <w:rsid w:val="00C54DDF"/>
    <w:rsid w:val="00C56295"/>
    <w:rsid w:val="00C57727"/>
    <w:rsid w:val="00C614E1"/>
    <w:rsid w:val="00C62BB0"/>
    <w:rsid w:val="00C65CA9"/>
    <w:rsid w:val="00C70282"/>
    <w:rsid w:val="00C70440"/>
    <w:rsid w:val="00C70787"/>
    <w:rsid w:val="00C72A20"/>
    <w:rsid w:val="00C72BF2"/>
    <w:rsid w:val="00C72EDE"/>
    <w:rsid w:val="00C74D79"/>
    <w:rsid w:val="00C7523C"/>
    <w:rsid w:val="00C7555A"/>
    <w:rsid w:val="00C75EC1"/>
    <w:rsid w:val="00C76684"/>
    <w:rsid w:val="00C76AA8"/>
    <w:rsid w:val="00C77A2A"/>
    <w:rsid w:val="00C77D53"/>
    <w:rsid w:val="00C80F0F"/>
    <w:rsid w:val="00C816A6"/>
    <w:rsid w:val="00C81B94"/>
    <w:rsid w:val="00C82833"/>
    <w:rsid w:val="00C86F2F"/>
    <w:rsid w:val="00C87741"/>
    <w:rsid w:val="00C87F24"/>
    <w:rsid w:val="00C90600"/>
    <w:rsid w:val="00C92D72"/>
    <w:rsid w:val="00C93223"/>
    <w:rsid w:val="00C97815"/>
    <w:rsid w:val="00C97DDF"/>
    <w:rsid w:val="00CA01DE"/>
    <w:rsid w:val="00CA0759"/>
    <w:rsid w:val="00CA1A27"/>
    <w:rsid w:val="00CA2463"/>
    <w:rsid w:val="00CA32D5"/>
    <w:rsid w:val="00CA5E38"/>
    <w:rsid w:val="00CA6223"/>
    <w:rsid w:val="00CB1B56"/>
    <w:rsid w:val="00CB2437"/>
    <w:rsid w:val="00CB3F4E"/>
    <w:rsid w:val="00CB5231"/>
    <w:rsid w:val="00CB647D"/>
    <w:rsid w:val="00CC2B47"/>
    <w:rsid w:val="00CC37CC"/>
    <w:rsid w:val="00CC3E2D"/>
    <w:rsid w:val="00CC4698"/>
    <w:rsid w:val="00CC520D"/>
    <w:rsid w:val="00CC631F"/>
    <w:rsid w:val="00CD0FA0"/>
    <w:rsid w:val="00CD17CD"/>
    <w:rsid w:val="00CD4C50"/>
    <w:rsid w:val="00CD5ED1"/>
    <w:rsid w:val="00CD7672"/>
    <w:rsid w:val="00CD7860"/>
    <w:rsid w:val="00CE10BE"/>
    <w:rsid w:val="00CE34E7"/>
    <w:rsid w:val="00CE69DB"/>
    <w:rsid w:val="00CE6F67"/>
    <w:rsid w:val="00CE7553"/>
    <w:rsid w:val="00CF2897"/>
    <w:rsid w:val="00CF5A1C"/>
    <w:rsid w:val="00CF658C"/>
    <w:rsid w:val="00D00967"/>
    <w:rsid w:val="00D01692"/>
    <w:rsid w:val="00D03A9B"/>
    <w:rsid w:val="00D05668"/>
    <w:rsid w:val="00D05D52"/>
    <w:rsid w:val="00D06E96"/>
    <w:rsid w:val="00D07672"/>
    <w:rsid w:val="00D11A3A"/>
    <w:rsid w:val="00D17669"/>
    <w:rsid w:val="00D24A53"/>
    <w:rsid w:val="00D25FD9"/>
    <w:rsid w:val="00D2698B"/>
    <w:rsid w:val="00D26A46"/>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4B46"/>
    <w:rsid w:val="00D57E4C"/>
    <w:rsid w:val="00D617B5"/>
    <w:rsid w:val="00D628B2"/>
    <w:rsid w:val="00D62F31"/>
    <w:rsid w:val="00D65D52"/>
    <w:rsid w:val="00D67216"/>
    <w:rsid w:val="00D6780A"/>
    <w:rsid w:val="00D71EC9"/>
    <w:rsid w:val="00D741A4"/>
    <w:rsid w:val="00D7467E"/>
    <w:rsid w:val="00D753F1"/>
    <w:rsid w:val="00D769C9"/>
    <w:rsid w:val="00D76C6E"/>
    <w:rsid w:val="00D8059E"/>
    <w:rsid w:val="00D805FD"/>
    <w:rsid w:val="00D8074F"/>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97DF9"/>
    <w:rsid w:val="00DA2151"/>
    <w:rsid w:val="00DA36E4"/>
    <w:rsid w:val="00DA4517"/>
    <w:rsid w:val="00DA466D"/>
    <w:rsid w:val="00DA4954"/>
    <w:rsid w:val="00DA4C11"/>
    <w:rsid w:val="00DA5A95"/>
    <w:rsid w:val="00DA70FB"/>
    <w:rsid w:val="00DA7F03"/>
    <w:rsid w:val="00DB0C87"/>
    <w:rsid w:val="00DB130C"/>
    <w:rsid w:val="00DB64C4"/>
    <w:rsid w:val="00DC1A3C"/>
    <w:rsid w:val="00DC26A9"/>
    <w:rsid w:val="00DC5EA5"/>
    <w:rsid w:val="00DC63F7"/>
    <w:rsid w:val="00DC7EC5"/>
    <w:rsid w:val="00DD128D"/>
    <w:rsid w:val="00DD3B04"/>
    <w:rsid w:val="00DD4395"/>
    <w:rsid w:val="00DD4D94"/>
    <w:rsid w:val="00DD764C"/>
    <w:rsid w:val="00DD7922"/>
    <w:rsid w:val="00DE0EA7"/>
    <w:rsid w:val="00DE0FFA"/>
    <w:rsid w:val="00DE3010"/>
    <w:rsid w:val="00DE625F"/>
    <w:rsid w:val="00DE6462"/>
    <w:rsid w:val="00DE654C"/>
    <w:rsid w:val="00DF0EF7"/>
    <w:rsid w:val="00DF3E61"/>
    <w:rsid w:val="00DF54C2"/>
    <w:rsid w:val="00DF6374"/>
    <w:rsid w:val="00DF6900"/>
    <w:rsid w:val="00DF7695"/>
    <w:rsid w:val="00E00CA1"/>
    <w:rsid w:val="00E013A2"/>
    <w:rsid w:val="00E026AB"/>
    <w:rsid w:val="00E0613B"/>
    <w:rsid w:val="00E12232"/>
    <w:rsid w:val="00E136DF"/>
    <w:rsid w:val="00E13856"/>
    <w:rsid w:val="00E14541"/>
    <w:rsid w:val="00E20707"/>
    <w:rsid w:val="00E20720"/>
    <w:rsid w:val="00E20AA8"/>
    <w:rsid w:val="00E213BC"/>
    <w:rsid w:val="00E24258"/>
    <w:rsid w:val="00E300B8"/>
    <w:rsid w:val="00E306F0"/>
    <w:rsid w:val="00E30F23"/>
    <w:rsid w:val="00E32564"/>
    <w:rsid w:val="00E32AD4"/>
    <w:rsid w:val="00E343E4"/>
    <w:rsid w:val="00E343F7"/>
    <w:rsid w:val="00E36501"/>
    <w:rsid w:val="00E4028D"/>
    <w:rsid w:val="00E41B75"/>
    <w:rsid w:val="00E41D7C"/>
    <w:rsid w:val="00E500BF"/>
    <w:rsid w:val="00E525E9"/>
    <w:rsid w:val="00E536BD"/>
    <w:rsid w:val="00E5412B"/>
    <w:rsid w:val="00E550CF"/>
    <w:rsid w:val="00E55619"/>
    <w:rsid w:val="00E6136E"/>
    <w:rsid w:val="00E62F48"/>
    <w:rsid w:val="00E634E5"/>
    <w:rsid w:val="00E64B6D"/>
    <w:rsid w:val="00E65CA1"/>
    <w:rsid w:val="00E66384"/>
    <w:rsid w:val="00E66524"/>
    <w:rsid w:val="00E66E11"/>
    <w:rsid w:val="00E67A87"/>
    <w:rsid w:val="00E67F91"/>
    <w:rsid w:val="00E70DB4"/>
    <w:rsid w:val="00E71B3F"/>
    <w:rsid w:val="00E72659"/>
    <w:rsid w:val="00E737C0"/>
    <w:rsid w:val="00E74631"/>
    <w:rsid w:val="00E7609F"/>
    <w:rsid w:val="00E76FC2"/>
    <w:rsid w:val="00E80BEB"/>
    <w:rsid w:val="00E83316"/>
    <w:rsid w:val="00E83EFD"/>
    <w:rsid w:val="00E8482D"/>
    <w:rsid w:val="00E85BAF"/>
    <w:rsid w:val="00E85BFA"/>
    <w:rsid w:val="00E90DF6"/>
    <w:rsid w:val="00E91484"/>
    <w:rsid w:val="00E91E07"/>
    <w:rsid w:val="00E9538B"/>
    <w:rsid w:val="00E972BD"/>
    <w:rsid w:val="00E97873"/>
    <w:rsid w:val="00EA148B"/>
    <w:rsid w:val="00EA265A"/>
    <w:rsid w:val="00EA66EB"/>
    <w:rsid w:val="00EA6B83"/>
    <w:rsid w:val="00EB028D"/>
    <w:rsid w:val="00EB12F8"/>
    <w:rsid w:val="00EB22BD"/>
    <w:rsid w:val="00EB5B2F"/>
    <w:rsid w:val="00EB7639"/>
    <w:rsid w:val="00EC07A7"/>
    <w:rsid w:val="00EC0CC4"/>
    <w:rsid w:val="00EC0FB5"/>
    <w:rsid w:val="00EC2E3B"/>
    <w:rsid w:val="00EC3697"/>
    <w:rsid w:val="00EC60EE"/>
    <w:rsid w:val="00EC7063"/>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1DB"/>
    <w:rsid w:val="00EE3573"/>
    <w:rsid w:val="00EE361A"/>
    <w:rsid w:val="00EE4BE4"/>
    <w:rsid w:val="00EE5268"/>
    <w:rsid w:val="00EE669D"/>
    <w:rsid w:val="00EE6ECE"/>
    <w:rsid w:val="00EE74DF"/>
    <w:rsid w:val="00EF1807"/>
    <w:rsid w:val="00EF1B05"/>
    <w:rsid w:val="00EF245D"/>
    <w:rsid w:val="00EF25C9"/>
    <w:rsid w:val="00EF49BE"/>
    <w:rsid w:val="00EF4C39"/>
    <w:rsid w:val="00EF6968"/>
    <w:rsid w:val="00EF6BD9"/>
    <w:rsid w:val="00EF7D5E"/>
    <w:rsid w:val="00F02ED7"/>
    <w:rsid w:val="00F04C00"/>
    <w:rsid w:val="00F04E41"/>
    <w:rsid w:val="00F04ED7"/>
    <w:rsid w:val="00F101C1"/>
    <w:rsid w:val="00F12DA8"/>
    <w:rsid w:val="00F12F48"/>
    <w:rsid w:val="00F145A0"/>
    <w:rsid w:val="00F15964"/>
    <w:rsid w:val="00F17EE7"/>
    <w:rsid w:val="00F20F6F"/>
    <w:rsid w:val="00F21761"/>
    <w:rsid w:val="00F21D98"/>
    <w:rsid w:val="00F226DB"/>
    <w:rsid w:val="00F24DEA"/>
    <w:rsid w:val="00F2549E"/>
    <w:rsid w:val="00F25B58"/>
    <w:rsid w:val="00F260AD"/>
    <w:rsid w:val="00F26C99"/>
    <w:rsid w:val="00F278D7"/>
    <w:rsid w:val="00F31D00"/>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77CF7"/>
    <w:rsid w:val="00F83C1F"/>
    <w:rsid w:val="00F83E54"/>
    <w:rsid w:val="00F85113"/>
    <w:rsid w:val="00F863B8"/>
    <w:rsid w:val="00F86521"/>
    <w:rsid w:val="00F91543"/>
    <w:rsid w:val="00F91F42"/>
    <w:rsid w:val="00F93A56"/>
    <w:rsid w:val="00F97523"/>
    <w:rsid w:val="00FA1A9F"/>
    <w:rsid w:val="00FA1D62"/>
    <w:rsid w:val="00FA2442"/>
    <w:rsid w:val="00FA4E07"/>
    <w:rsid w:val="00FA5529"/>
    <w:rsid w:val="00FA5531"/>
    <w:rsid w:val="00FA6384"/>
    <w:rsid w:val="00FA6E3D"/>
    <w:rsid w:val="00FB1E38"/>
    <w:rsid w:val="00FB258C"/>
    <w:rsid w:val="00FB4B4D"/>
    <w:rsid w:val="00FB4CE0"/>
    <w:rsid w:val="00FB60E4"/>
    <w:rsid w:val="00FB735A"/>
    <w:rsid w:val="00FB7448"/>
    <w:rsid w:val="00FB78A4"/>
    <w:rsid w:val="00FB7B45"/>
    <w:rsid w:val="00FC059F"/>
    <w:rsid w:val="00FC091F"/>
    <w:rsid w:val="00FC0AEE"/>
    <w:rsid w:val="00FC38B7"/>
    <w:rsid w:val="00FC4193"/>
    <w:rsid w:val="00FC52A1"/>
    <w:rsid w:val="00FC5ABD"/>
    <w:rsid w:val="00FD0DE2"/>
    <w:rsid w:val="00FD11B0"/>
    <w:rsid w:val="00FD17B4"/>
    <w:rsid w:val="00FD1857"/>
    <w:rsid w:val="00FD208F"/>
    <w:rsid w:val="00FD7695"/>
    <w:rsid w:val="00FD7941"/>
    <w:rsid w:val="00FE4C0B"/>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AF4"/>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 w:type="character" w:customStyle="1" w:styleId="fontstyle01">
    <w:name w:val="fontstyle01"/>
    <w:basedOn w:val="DefaultParagraphFont"/>
    <w:rsid w:val="001D3A80"/>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157738">
      <w:bodyDiv w:val="1"/>
      <w:marLeft w:val="0"/>
      <w:marRight w:val="0"/>
      <w:marTop w:val="0"/>
      <w:marBottom w:val="0"/>
      <w:divBdr>
        <w:top w:val="none" w:sz="0" w:space="0" w:color="auto"/>
        <w:left w:val="none" w:sz="0" w:space="0" w:color="auto"/>
        <w:bottom w:val="none" w:sz="0" w:space="0" w:color="auto"/>
        <w:right w:val="none" w:sz="0" w:space="0" w:color="auto"/>
      </w:divBdr>
    </w:div>
    <w:div w:id="666448017">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3993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15</Pages>
  <Words>6947</Words>
  <Characters>39604</Characters>
  <Application>Microsoft Office Word</Application>
  <DocSecurity>8</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Subhashri Bhowmick {सुभोश्री भौमिक}</cp:lastModifiedBy>
  <cp:revision>1249</cp:revision>
  <cp:lastPrinted>2019-01-23T08:02:00Z</cp:lastPrinted>
  <dcterms:created xsi:type="dcterms:W3CDTF">2021-05-19T07:57:00Z</dcterms:created>
  <dcterms:modified xsi:type="dcterms:W3CDTF">2025-08-13T10:48:00Z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2025-07-21T10:25:53Z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4a3b6773-0b93-4369-9cae-65e6de522e35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